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65" w:rsidRDefault="00842FE3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ФОРМА</w:t>
      </w:r>
    </w:p>
    <w:p w:rsidR="008E0265" w:rsidRPr="0036307F" w:rsidRDefault="00321B1A" w:rsidP="008E0265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технічного</w:t>
      </w:r>
      <w:r w:rsidR="0036307F"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завдання</w:t>
      </w:r>
      <w:r w:rsidR="00E76D34"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на</w:t>
      </w:r>
      <w:r w:rsidRPr="0036307F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 </w:t>
      </w:r>
      <w:r w:rsidR="008E026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val="uk-UA" w:eastAsia="ru-RU"/>
        </w:rPr>
        <w:t xml:space="preserve">проект </w:t>
      </w:r>
      <w:r w:rsidR="008E0265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  <w:t>«Надзвичайна кредитна програма для відновлення України» (2а Пул)</w:t>
      </w:r>
    </w:p>
    <w:p w:rsidR="00FE324F" w:rsidRPr="0036307F" w:rsidRDefault="00FE324F" w:rsidP="00321B1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3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3"/>
        <w:gridCol w:w="6258"/>
      </w:tblGrid>
      <w:tr w:rsidR="00E76D34" w:rsidRPr="008E0265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2F3801" w:rsidRDefault="00321B1A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56"/>
            <w:bookmarkEnd w:id="0"/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 Назва</w:t>
            </w:r>
            <w:r w:rsidR="0036307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програми і проекту регіонального</w:t>
            </w:r>
            <w:r w:rsidR="0036307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розвитку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2F3801" w:rsidRDefault="008E0265" w:rsidP="001812FB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навчальних корпусів </w:t>
            </w:r>
            <w:proofErr w:type="spellStart"/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Старобільської</w:t>
            </w:r>
            <w:proofErr w:type="spellEnd"/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 по вул. Руднєва (Володарського), 25, м. </w:t>
            </w:r>
            <w:proofErr w:type="spellStart"/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proofErr w:type="spellEnd"/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Луганської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1812FB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(коригування)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E76D34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21B1A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Мета та завдання проекту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61C0" w:rsidRDefault="002F3801" w:rsidP="002F3801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 w:rsidRPr="002F3801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Мета</w:t>
            </w:r>
            <w:r w:rsidRPr="00D161C0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:</w:t>
            </w:r>
            <w:r w:rsidRPr="002F3801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 </w:t>
            </w:r>
            <w:r w:rsidR="001F4F8F" w:rsidRP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створення сприятливого освітнього середовища задля залучення до навчання в </w:t>
            </w:r>
            <w:r w:rsidR="001F4F8F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Старобільськ</w:t>
            </w:r>
            <w:r w:rsid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</w:t>
            </w:r>
            <w:r w:rsidR="001F4F8F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гімназії</w:t>
            </w:r>
            <w:r w:rsidR="001F4F8F" w:rsidRP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обдарованої </w:t>
            </w:r>
            <w:r w:rsid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молоді та </w:t>
            </w:r>
            <w:r w:rsidR="001F4F8F" w:rsidRP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</w:t>
            </w:r>
            <w:r w:rsid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1F4F8F" w:rsidRP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вихованцями якісної освіти</w:t>
            </w:r>
            <w:r w:rsidR="001F4F8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 шляхом здійснення реконструкції </w:t>
            </w:r>
            <w:r w:rsidR="001F4F8F" w:rsidRPr="001812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навчальних корпусів Старобільської гімназії</w:t>
            </w:r>
            <w:r w:rsidR="001F4F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3801" w:rsidRPr="00D15136" w:rsidRDefault="002F3801" w:rsidP="002F3801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</w:pPr>
            <w:r w:rsidRPr="00D15136"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  <w:lang w:val="uk-UA"/>
              </w:rPr>
              <w:t>Завдання:</w:t>
            </w:r>
          </w:p>
          <w:p w:rsidR="00B11875" w:rsidRPr="00B11875" w:rsidRDefault="00B11875" w:rsidP="00B11875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- </w:t>
            </w:r>
            <w:r w:rsidRPr="00B11875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покращення умов для здійснення навчання, харчування та занять спортом;</w:t>
            </w:r>
          </w:p>
          <w:p w:rsidR="00B11875" w:rsidRPr="001F4F8F" w:rsidRDefault="00B11875" w:rsidP="00B11875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- </w:t>
            </w:r>
            <w:r w:rsidR="001F4F8F" w:rsidRPr="001F4F8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зменшення кількості захворювань серед учнів та працівників гімназії</w:t>
            </w:r>
          </w:p>
          <w:p w:rsidR="002F3801" w:rsidRPr="00B11875" w:rsidRDefault="00B11875" w:rsidP="00FE67C4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- </w:t>
            </w:r>
            <w:r w:rsidR="001F4F8F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зміцнення матеріально-технічної бази </w:t>
            </w:r>
            <w:r w:rsidR="00FE67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задля </w:t>
            </w:r>
            <w:r w:rsidR="001F4F8F" w:rsidRPr="00FE67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впровадження в практику роботи нових </w:t>
            </w:r>
            <w:r w:rsidR="00FE67C4" w:rsidRPr="00FE67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освітніх </w:t>
            </w:r>
            <w:r w:rsidR="001F4F8F" w:rsidRPr="00FE67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інформаційно-комунікативних технологій</w:t>
            </w:r>
            <w:r w:rsidR="00FE67C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E76D34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21B1A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21B1A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Територія, на яку проект матиме</w:t>
            </w:r>
            <w:r w:rsidR="0036307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1B1A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вплив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336D" w:rsidRPr="002F3801" w:rsidRDefault="00FE67C4" w:rsidP="002F3801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Старобільський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район</w:t>
            </w:r>
          </w:p>
        </w:tc>
      </w:tr>
      <w:tr w:rsidR="003A763F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63F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A763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Кількість населення, на яке поширюватиметься проект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63F" w:rsidRPr="00D15136" w:rsidRDefault="00D15136" w:rsidP="00D15136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43,2 тис. осіб</w:t>
            </w:r>
          </w:p>
        </w:tc>
      </w:tr>
      <w:tr w:rsidR="003A763F" w:rsidRPr="009F65F1" w:rsidTr="00DC39B4">
        <w:trPr>
          <w:trHeight w:val="1686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63F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3A763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Опис проблеми, на вирішення якої спрямований проект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E69" w:rsidRDefault="00A10E69" w:rsidP="00DC39B4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Організації </w:t>
            </w:r>
            <w:r w:rsidR="00DC39B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повноцінного навчально-виховного процесу перешкоджає ряд проблем,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 пов’язаних з технічним станом навчальних корпусів гімназії:</w:t>
            </w:r>
          </w:p>
          <w:p w:rsidR="00DC39B4" w:rsidRDefault="00A10E69" w:rsidP="00DC39B4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- здійснення занять в класних кімнатах другого поверху ускладнюється  через </w:t>
            </w:r>
            <w:r w:rsidRPr="00D1513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протікання стелі </w:t>
            </w:r>
            <w:r w:rsidR="00DC39B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в період дощів та під час відлиги;</w:t>
            </w:r>
          </w:p>
          <w:p w:rsidR="00DC39B4" w:rsidRDefault="00DC39B4" w:rsidP="00A10E6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- н</w:t>
            </w:r>
            <w:r w:rsidRPr="00D1513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еможливість забезпечення  належного  температурного режиму через те, що 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застарілі </w:t>
            </w:r>
            <w:r w:rsidRPr="00D15136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вікна та двері стали непридатними, щільно не прикриваються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;</w:t>
            </w:r>
          </w:p>
          <w:p w:rsidR="003A763F" w:rsidRPr="002F3801" w:rsidRDefault="00A10E69" w:rsidP="00A10E69">
            <w:pPr>
              <w:spacing w:after="0" w:line="240" w:lineRule="auto"/>
              <w:ind w:left="142"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- </w:t>
            </w:r>
            <w:r w:rsidR="00DC39B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портивна зала гімназії </w:t>
            </w:r>
            <w:r w:rsidR="00DC39B4" w:rsidRPr="00A10E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 xml:space="preserve">не відповідає нормативним показникам для навчального закладу </w:t>
            </w:r>
            <w:r w:rsidRPr="00A10E69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(підлога, дах  і освітлення знаходяться в неналежному стані)</w:t>
            </w:r>
            <w: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3A763F" w:rsidRPr="008E0265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63F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A763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Очікувані кількісні та якісні результати від реалізації проекту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65F1" w:rsidRPr="009F65F1" w:rsidRDefault="009F65F1" w:rsidP="009F65F1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п</w:t>
            </w:r>
            <w:r w:rsidRPr="009F6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ідвищення  безпеки життєдіяльності та здоров’я учнів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770BA" w:rsidRDefault="009F65F1" w:rsidP="009770BA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з</w:t>
            </w:r>
            <w:r w:rsidRPr="009F65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належних санітарно-гігієнічних умов навчального закладу (дотримання теплового режиму, норм освітлення, вологості та ін.)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9F65F1" w:rsidRPr="009F65F1" w:rsidRDefault="009770BA" w:rsidP="009F65F1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77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створення оптимальних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ов для підвищення професійної компетентності та самореалізації педагогів;</w:t>
            </w:r>
          </w:p>
          <w:p w:rsidR="003A763F" w:rsidRPr="009770BA" w:rsidRDefault="009770BA" w:rsidP="00504C40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Pr="00977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педагогічні працівники гімназії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отримають</w:t>
            </w:r>
            <w:r w:rsidRPr="009770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змогу  ефективно використовувати сучасні інноваційні технології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3A763F" w:rsidRPr="00EC43E3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763F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A763F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Основні заходи проекту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31CB" w:rsidRPr="004E0C8C" w:rsidRDefault="00D531CB" w:rsidP="00D531CB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E0C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Захід № 1. Оголошення процедури відкритих торгів на проведення реконструкції. Оцінка пропозицій конкурсних торгів. Укладання угоди з переможцем. </w:t>
            </w:r>
          </w:p>
          <w:p w:rsidR="00E45FC7" w:rsidRDefault="00E45FC7" w:rsidP="00E45FC7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21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 № 2  Проведення реконструкції</w:t>
            </w:r>
            <w:r w:rsidRPr="00321948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E45FC7" w:rsidRDefault="00E45FC7" w:rsidP="00E45FC7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0C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 xml:space="preserve">- </w:t>
            </w:r>
            <w:r w:rsidR="00EC43E3" w:rsidRPr="004E0C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н</w:t>
            </w:r>
            <w:r w:rsidRPr="004E0C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авчальний корпус №1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 xml:space="preserve">улаштування </w:t>
            </w:r>
            <w:proofErr w:type="spellStart"/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>покрiвлі</w:t>
            </w:r>
            <w:proofErr w:type="spellEnd"/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  <w:r w:rsidRPr="00EC43E3">
              <w:rPr>
                <w:rFonts w:ascii="Times New Roman" w:eastAsia="Times New Roman" w:hAnsi="Times New Roman"/>
                <w:lang w:val="uk-UA" w:eastAsia="ru-RU"/>
              </w:rPr>
              <w:t xml:space="preserve">внутрішнє </w:t>
            </w:r>
            <w:r w:rsidRPr="00EC43E3">
              <w:rPr>
                <w:rFonts w:ascii="Times New Roman" w:eastAsia="Times New Roman" w:hAnsi="Times New Roman"/>
                <w:lang w:val="uk-UA" w:eastAsia="ru-RU"/>
              </w:rPr>
              <w:lastRenderedPageBreak/>
              <w:t>оздоблення приміщень</w:t>
            </w:r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>, реконструкція підлог в будівлі, установлення дверних блоків, фасадні роботи, улаштування пандусу</w:t>
            </w:r>
            <w:r w:rsidR="00EC43E3">
              <w:rPr>
                <w:rFonts w:ascii="Times New Roman" w:eastAsia="Times New Roman" w:hAnsi="Times New Roman"/>
                <w:lang w:val="uk-UA" w:eastAsia="ru-RU"/>
              </w:rPr>
              <w:t xml:space="preserve">, роботи по водовідведенню, установка блискавко захисту, </w:t>
            </w:r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>установка пожежної сигналізації</w:t>
            </w:r>
            <w:r w:rsidR="00EC43E3">
              <w:rPr>
                <w:rFonts w:ascii="Times New Roman" w:eastAsia="Times New Roman" w:hAnsi="Times New Roman"/>
                <w:lang w:val="uk-UA" w:eastAsia="ru-RU"/>
              </w:rPr>
              <w:t xml:space="preserve"> та ін.</w:t>
            </w:r>
            <w:r w:rsidR="00EC43E3" w:rsidRPr="00EC43E3">
              <w:rPr>
                <w:rFonts w:ascii="Times New Roman" w:eastAsia="Times New Roman" w:hAnsi="Times New Roman"/>
                <w:lang w:val="uk-UA" w:eastAsia="ru-RU"/>
              </w:rPr>
              <w:t>)</w:t>
            </w:r>
            <w:r w:rsidR="00EC43E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EC43E3" w:rsidRDefault="00EC43E3" w:rsidP="00E54138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E0C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- навчальний корпус №2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(внутрішнє оздоблення приміщень, часткова реконструкція підлог, установлення дверних </w:t>
            </w:r>
            <w:proofErr w:type="spellStart"/>
            <w:r w:rsidRPr="00E54138">
              <w:rPr>
                <w:rFonts w:ascii="Times New Roman" w:eastAsia="Times New Roman" w:hAnsi="Times New Roman"/>
                <w:lang w:val="uk-UA" w:eastAsia="ru-RU"/>
              </w:rPr>
              <w:t>блокiв</w:t>
            </w:r>
            <w:proofErr w:type="spellEnd"/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 у </w:t>
            </w:r>
            <w:proofErr w:type="spellStart"/>
            <w:r w:rsidRPr="00E54138">
              <w:rPr>
                <w:rFonts w:ascii="Times New Roman" w:eastAsia="Times New Roman" w:hAnsi="Times New Roman"/>
                <w:lang w:val="uk-UA" w:eastAsia="ru-RU"/>
              </w:rPr>
              <w:t>зовнiшнiх</w:t>
            </w:r>
            <w:proofErr w:type="spellEnd"/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 i в</w:t>
            </w:r>
            <w:r w:rsidR="00504C40">
              <w:rPr>
                <w:rFonts w:ascii="Times New Roman" w:eastAsia="Times New Roman" w:hAnsi="Times New Roman"/>
                <w:lang w:val="uk-UA" w:eastAsia="ru-RU"/>
              </w:rPr>
              <w:t>н</w:t>
            </w:r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утрішніх </w:t>
            </w:r>
            <w:proofErr w:type="spellStart"/>
            <w:r w:rsidRPr="00E54138">
              <w:rPr>
                <w:rFonts w:ascii="Times New Roman" w:eastAsia="Times New Roman" w:hAnsi="Times New Roman"/>
                <w:lang w:val="uk-UA" w:eastAsia="ru-RU"/>
              </w:rPr>
              <w:t>прорiзах</w:t>
            </w:r>
            <w:proofErr w:type="spellEnd"/>
            <w:r w:rsidR="00E54138" w:rsidRPr="00E54138">
              <w:rPr>
                <w:rFonts w:ascii="Times New Roman" w:eastAsia="Times New Roman" w:hAnsi="Times New Roman"/>
                <w:lang w:val="uk-UA" w:eastAsia="ru-RU"/>
              </w:rPr>
              <w:t>, утеплення горища, ремонт спортивної зали</w:t>
            </w:r>
            <w:r w:rsidR="004E0C8C">
              <w:rPr>
                <w:rFonts w:ascii="Times New Roman" w:eastAsia="Times New Roman" w:hAnsi="Times New Roman"/>
                <w:lang w:val="uk-UA" w:eastAsia="ru-RU"/>
              </w:rPr>
              <w:t xml:space="preserve">, улаштування покрівлі музею, фасадні роботи, улаштування пандусу, </w:t>
            </w:r>
            <w:r w:rsidR="004E0C8C" w:rsidRPr="004E0C8C">
              <w:rPr>
                <w:rFonts w:ascii="Times New Roman" w:eastAsia="Times New Roman" w:hAnsi="Times New Roman"/>
                <w:lang w:val="uk-UA" w:eastAsia="ru-RU"/>
              </w:rPr>
              <w:t>установка пожежної сигналізації та ін.</w:t>
            </w:r>
            <w:r w:rsidR="00E54138" w:rsidRPr="00E54138">
              <w:rPr>
                <w:rFonts w:ascii="Times New Roman" w:eastAsia="Times New Roman" w:hAnsi="Times New Roman"/>
                <w:lang w:val="uk-UA" w:eastAsia="ru-RU"/>
              </w:rPr>
              <w:t>)</w:t>
            </w:r>
            <w:r w:rsidR="004E0C8C">
              <w:rPr>
                <w:rFonts w:ascii="Times New Roman" w:eastAsia="Times New Roman" w:hAnsi="Times New Roman"/>
                <w:lang w:val="uk-UA" w:eastAsia="ru-RU"/>
              </w:rPr>
              <w:t>;</w:t>
            </w:r>
          </w:p>
          <w:p w:rsidR="004E0C8C" w:rsidRDefault="004E0C8C" w:rsidP="00E54138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/>
                <w:lang w:val="uk-UA" w:eastAsia="ru-RU"/>
              </w:rPr>
            </w:pPr>
            <w:r w:rsidRPr="004E0C8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 w:eastAsia="ru-RU"/>
              </w:rPr>
              <w:t>- навчальний корпус №3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(внутрішнє оздоблення приміщень, часткова реконструкція підлог, установлення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віконних та </w:t>
            </w:r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дверних </w:t>
            </w:r>
            <w:proofErr w:type="spellStart"/>
            <w:r w:rsidRPr="00E54138">
              <w:rPr>
                <w:rFonts w:ascii="Times New Roman" w:eastAsia="Times New Roman" w:hAnsi="Times New Roman"/>
                <w:lang w:val="uk-UA" w:eastAsia="ru-RU"/>
              </w:rPr>
              <w:t>блокiв</w:t>
            </w:r>
            <w:proofErr w:type="spellEnd"/>
            <w:r w:rsidRPr="00E54138">
              <w:rPr>
                <w:rFonts w:ascii="Times New Roman" w:eastAsia="Times New Roman" w:hAnsi="Times New Roman"/>
                <w:lang w:val="uk-UA" w:eastAsia="ru-RU"/>
              </w:rPr>
              <w:t xml:space="preserve">, утеплення горища, 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фасадні роботи, </w:t>
            </w:r>
            <w:r w:rsidRPr="004E0C8C">
              <w:rPr>
                <w:rFonts w:ascii="Times New Roman" w:eastAsia="Times New Roman" w:hAnsi="Times New Roman"/>
                <w:lang w:val="uk-UA" w:eastAsia="ru-RU"/>
              </w:rPr>
              <w:t>установка пожежної сигналізації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, улаштування спортмайданчику </w:t>
            </w:r>
            <w:r w:rsidRPr="004E0C8C">
              <w:rPr>
                <w:rFonts w:ascii="Times New Roman" w:eastAsia="Times New Roman" w:hAnsi="Times New Roman"/>
                <w:lang w:val="uk-UA" w:eastAsia="ru-RU"/>
              </w:rPr>
              <w:t>та ін.</w:t>
            </w:r>
            <w:r w:rsidRPr="00E54138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  <w:p w:rsidR="009F65F1" w:rsidRPr="002F3801" w:rsidRDefault="004E0C8C" w:rsidP="004E0C8C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46F9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Захід № 3. Підведення підсумків.</w:t>
            </w:r>
          </w:p>
        </w:tc>
      </w:tr>
      <w:tr w:rsidR="003B3E9B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E9B" w:rsidRPr="002F3801" w:rsidRDefault="008E0265" w:rsidP="002F3801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8</w:t>
            </w:r>
            <w:r w:rsidR="003B3E9B"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Період реалізації проекту (з (місяць / рік) - до (місяць / рік)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E9B" w:rsidRPr="00B8459D" w:rsidRDefault="003B3E9B" w:rsidP="003B3E9B">
            <w:pPr>
              <w:spacing w:after="0" w:line="240" w:lineRule="auto"/>
              <w:ind w:left="142" w:right="142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611C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2019 – Грудень 2020</w:t>
            </w:r>
          </w:p>
        </w:tc>
      </w:tr>
      <w:tr w:rsidR="008E0265" w:rsidRPr="002F3801" w:rsidTr="00936D11">
        <w:trPr>
          <w:trHeight w:val="1046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E0265" w:rsidRPr="002F3801" w:rsidRDefault="008E0265" w:rsidP="008E0265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Обсяг фінансування проекту, тис. грн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E0265" w:rsidRPr="00611C07" w:rsidRDefault="008E0265" w:rsidP="003F7204">
            <w:pPr>
              <w:spacing w:after="0" w:line="240" w:lineRule="auto"/>
              <w:ind w:left="142" w:right="142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17180,6</w:t>
            </w:r>
          </w:p>
        </w:tc>
      </w:tr>
      <w:tr w:rsidR="00204B9F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9F" w:rsidRPr="002F3801" w:rsidRDefault="00204B9F" w:rsidP="008E0265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0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Джерела фінансування проекту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9F" w:rsidRPr="00B8459D" w:rsidRDefault="008E0265" w:rsidP="004A3CB4">
            <w:pPr>
              <w:spacing w:after="0" w:line="240" w:lineRule="auto"/>
              <w:ind w:left="142" w:right="142" w:firstLine="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  <w:r w:rsidRPr="003324A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Європейський інвестиційний банк</w:t>
            </w:r>
          </w:p>
        </w:tc>
      </w:tr>
      <w:tr w:rsidR="00204B9F" w:rsidRPr="008E0265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9F" w:rsidRPr="002F3801" w:rsidRDefault="00204B9F" w:rsidP="008E0265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0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Учасники реалізації проекту та їх функції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4B9F" w:rsidRPr="0048582F" w:rsidRDefault="00204B9F" w:rsidP="004A3CB4">
            <w:pPr>
              <w:spacing w:after="0" w:line="240" w:lineRule="auto"/>
              <w:ind w:left="142" w:right="141" w:firstLine="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36D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Відділ освіти </w:t>
            </w:r>
            <w:proofErr w:type="spellStart"/>
            <w:r w:rsidRPr="00936D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Старобільської</w:t>
            </w:r>
            <w:proofErr w:type="spellEnd"/>
            <w:r w:rsidRPr="00936D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РДА</w:t>
            </w:r>
            <w:r w:rsidR="008E02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="008E02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Старобільська</w:t>
            </w:r>
            <w:proofErr w:type="spellEnd"/>
            <w:r w:rsidR="008E02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районна рада</w:t>
            </w:r>
            <w:r w:rsidRPr="00936D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- здійснює загальне управління проектом, відповідає за цільове використання коштів, складає звіт про виконання проекту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204B9F" w:rsidRPr="0048582F" w:rsidRDefault="00204B9F" w:rsidP="004A3CB4">
            <w:pPr>
              <w:spacing w:after="0" w:line="240" w:lineRule="auto"/>
              <w:ind w:left="142" w:right="142" w:firstLine="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  <w:tr w:rsidR="003B3E9B" w:rsidRPr="002F3801" w:rsidTr="003A763F"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E9B" w:rsidRPr="002F3801" w:rsidRDefault="003B3E9B" w:rsidP="008E0265">
            <w:pPr>
              <w:spacing w:after="0" w:line="240" w:lineRule="auto"/>
              <w:ind w:left="134"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8E026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2F38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Інша інформація щодо проекту (за потреби)</w:t>
            </w:r>
          </w:p>
        </w:tc>
        <w:tc>
          <w:tcPr>
            <w:tcW w:w="6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E9B" w:rsidRPr="00B8459D" w:rsidRDefault="003B3E9B" w:rsidP="003B3E9B">
            <w:pPr>
              <w:spacing w:after="0" w:line="240" w:lineRule="auto"/>
              <w:ind w:left="142" w:right="142" w:firstLine="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</w:p>
        </w:tc>
      </w:tr>
    </w:tbl>
    <w:p w:rsidR="00321B1A" w:rsidRPr="0036307F" w:rsidRDefault="00321B1A" w:rsidP="00D85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1" w:name="n57"/>
      <w:bookmarkEnd w:id="1"/>
      <w:r w:rsidRP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Загальний</w:t>
      </w:r>
      <w:r w:rsid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</w:t>
      </w:r>
      <w:r w:rsid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технічного</w:t>
      </w:r>
      <w:r w:rsid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не може</w:t>
      </w:r>
      <w:r w:rsid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630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перевищувати 2-х сторінок.</w:t>
      </w:r>
    </w:p>
    <w:p w:rsidR="00F33735" w:rsidRPr="0036307F" w:rsidRDefault="00F33735">
      <w:pPr>
        <w:rPr>
          <w:lang w:val="uk-UA"/>
        </w:rPr>
      </w:pPr>
    </w:p>
    <w:sectPr w:rsidR="00F33735" w:rsidRPr="0036307F" w:rsidSect="005967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2A38FA"/>
    <w:lvl w:ilvl="0">
      <w:numFmt w:val="bullet"/>
      <w:lvlText w:val="*"/>
      <w:lvlJc w:val="left"/>
    </w:lvl>
  </w:abstractNum>
  <w:abstractNum w:abstractNumId="1">
    <w:nsid w:val="10247353"/>
    <w:multiLevelType w:val="hybridMultilevel"/>
    <w:tmpl w:val="35321306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>
    <w:nsid w:val="15754E28"/>
    <w:multiLevelType w:val="hybridMultilevel"/>
    <w:tmpl w:val="49387DD8"/>
    <w:lvl w:ilvl="0" w:tplc="761C7A10">
      <w:start w:val="1"/>
      <w:numFmt w:val="bullet"/>
      <w:lvlText w:val="-"/>
      <w:lvlJc w:val="left"/>
      <w:pPr>
        <w:ind w:left="863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">
    <w:nsid w:val="1C58208D"/>
    <w:multiLevelType w:val="singleLevel"/>
    <w:tmpl w:val="DBAE399A"/>
    <w:lvl w:ilvl="0">
      <w:start w:val="1"/>
      <w:numFmt w:val="decimal"/>
      <w:lvlText w:val="%1."/>
      <w:legacy w:legacy="1" w:legacySpace="0" w:legacyIndent="345"/>
      <w:lvlJc w:val="left"/>
      <w:rPr>
        <w:rFonts w:ascii="Times New Roman" w:eastAsia="Times New Roman" w:hAnsi="Times New Roman" w:cs="Times New Roman"/>
      </w:rPr>
    </w:lvl>
  </w:abstractNum>
  <w:abstractNum w:abstractNumId="4">
    <w:nsid w:val="207E4968"/>
    <w:multiLevelType w:val="singleLevel"/>
    <w:tmpl w:val="CF94E92A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  <w:sz w:val="28"/>
      </w:rPr>
    </w:lvl>
  </w:abstractNum>
  <w:abstractNum w:abstractNumId="5">
    <w:nsid w:val="496F5A8A"/>
    <w:multiLevelType w:val="hybridMultilevel"/>
    <w:tmpl w:val="35B02C70"/>
    <w:lvl w:ilvl="0" w:tplc="761C7A10">
      <w:start w:val="1"/>
      <w:numFmt w:val="bullet"/>
      <w:lvlText w:val="-"/>
      <w:lvlJc w:val="left"/>
      <w:pPr>
        <w:ind w:left="1004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21B1A"/>
    <w:rsid w:val="000D35B4"/>
    <w:rsid w:val="001812FB"/>
    <w:rsid w:val="001F1480"/>
    <w:rsid w:val="001F4F8F"/>
    <w:rsid w:val="00204B9F"/>
    <w:rsid w:val="002257AF"/>
    <w:rsid w:val="0025785D"/>
    <w:rsid w:val="002F3801"/>
    <w:rsid w:val="00321B1A"/>
    <w:rsid w:val="0036307F"/>
    <w:rsid w:val="003A763F"/>
    <w:rsid w:val="003B3E9B"/>
    <w:rsid w:val="003C7AA1"/>
    <w:rsid w:val="003F7204"/>
    <w:rsid w:val="00424D37"/>
    <w:rsid w:val="00432C1F"/>
    <w:rsid w:val="004E0C8C"/>
    <w:rsid w:val="005009AA"/>
    <w:rsid w:val="00504C40"/>
    <w:rsid w:val="00522A83"/>
    <w:rsid w:val="0054425D"/>
    <w:rsid w:val="00596773"/>
    <w:rsid w:val="006D2654"/>
    <w:rsid w:val="00713AB5"/>
    <w:rsid w:val="00816A2E"/>
    <w:rsid w:val="00842FE3"/>
    <w:rsid w:val="00852B2B"/>
    <w:rsid w:val="00896AA0"/>
    <w:rsid w:val="008E0265"/>
    <w:rsid w:val="0092336D"/>
    <w:rsid w:val="00971BF2"/>
    <w:rsid w:val="009770BA"/>
    <w:rsid w:val="009A6251"/>
    <w:rsid w:val="009F65F1"/>
    <w:rsid w:val="00A0294B"/>
    <w:rsid w:val="00A10E69"/>
    <w:rsid w:val="00A3727F"/>
    <w:rsid w:val="00A37FF5"/>
    <w:rsid w:val="00A86798"/>
    <w:rsid w:val="00B11875"/>
    <w:rsid w:val="00B173AA"/>
    <w:rsid w:val="00BD65E9"/>
    <w:rsid w:val="00BE66E5"/>
    <w:rsid w:val="00C01167"/>
    <w:rsid w:val="00C118BD"/>
    <w:rsid w:val="00C72EBA"/>
    <w:rsid w:val="00CA4A4D"/>
    <w:rsid w:val="00D15136"/>
    <w:rsid w:val="00D161C0"/>
    <w:rsid w:val="00D531CB"/>
    <w:rsid w:val="00D85D92"/>
    <w:rsid w:val="00DC39B4"/>
    <w:rsid w:val="00E45E5A"/>
    <w:rsid w:val="00E45FC7"/>
    <w:rsid w:val="00E54138"/>
    <w:rsid w:val="00E76D34"/>
    <w:rsid w:val="00EC43E3"/>
    <w:rsid w:val="00EE3C65"/>
    <w:rsid w:val="00EE5186"/>
    <w:rsid w:val="00F33735"/>
    <w:rsid w:val="00FE324F"/>
    <w:rsid w:val="00FE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3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1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Lena2015</dc:creator>
  <cp:lastModifiedBy>Econom</cp:lastModifiedBy>
  <cp:revision>8</cp:revision>
  <dcterms:created xsi:type="dcterms:W3CDTF">2019-01-31T13:41:00Z</dcterms:created>
  <dcterms:modified xsi:type="dcterms:W3CDTF">2019-05-06T06:03:00Z</dcterms:modified>
</cp:coreProperties>
</file>