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5" w:rsidRPr="00011FAD" w:rsidRDefault="00A55AD5" w:rsidP="00A55AD5">
      <w:pPr>
        <w:spacing w:after="200"/>
        <w:ind w:left="5387"/>
        <w:contextualSpacing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ЗАТВЕРДЖЕНО</w:t>
      </w:r>
    </w:p>
    <w:p w:rsidR="00A55AD5" w:rsidRPr="00011FAD" w:rsidRDefault="00A55AD5" w:rsidP="00A55AD5">
      <w:pPr>
        <w:spacing w:after="200"/>
        <w:ind w:left="5387"/>
        <w:contextualSpacing/>
        <w:rPr>
          <w:b/>
          <w:sz w:val="24"/>
          <w:szCs w:val="24"/>
          <w:lang w:val="uk-UA"/>
        </w:rPr>
      </w:pPr>
    </w:p>
    <w:p w:rsidR="00A55AD5" w:rsidRPr="00011FAD" w:rsidRDefault="00A55AD5" w:rsidP="00A55AD5">
      <w:pPr>
        <w:spacing w:after="200"/>
        <w:ind w:left="5387"/>
        <w:contextualSpacing/>
        <w:rPr>
          <w:sz w:val="24"/>
          <w:szCs w:val="24"/>
          <w:lang w:val="uk-UA"/>
        </w:rPr>
      </w:pPr>
      <w:r w:rsidRPr="00011FAD">
        <w:rPr>
          <w:sz w:val="24"/>
          <w:szCs w:val="24"/>
          <w:lang w:val="uk-UA"/>
        </w:rPr>
        <w:t xml:space="preserve">Наказ Управління Державного агентства рибного господарства </w:t>
      </w:r>
    </w:p>
    <w:p w:rsidR="00A55AD5" w:rsidRPr="00011FAD" w:rsidRDefault="00A55AD5" w:rsidP="00A55AD5">
      <w:pPr>
        <w:spacing w:after="200"/>
        <w:ind w:left="5387"/>
        <w:contextualSpacing/>
        <w:rPr>
          <w:sz w:val="24"/>
          <w:szCs w:val="24"/>
          <w:lang w:val="uk-UA"/>
        </w:rPr>
      </w:pPr>
      <w:r w:rsidRPr="00011FAD">
        <w:rPr>
          <w:sz w:val="24"/>
          <w:szCs w:val="24"/>
          <w:lang w:val="uk-UA"/>
        </w:rPr>
        <w:t>у Луганській області</w:t>
      </w:r>
    </w:p>
    <w:p w:rsidR="00A55AD5" w:rsidRPr="00011FAD" w:rsidRDefault="00A55AD5" w:rsidP="00A55AD5">
      <w:pPr>
        <w:spacing w:after="200"/>
        <w:ind w:left="5387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«14»листопада 2018 року № 91/од</w:t>
      </w:r>
    </w:p>
    <w:p w:rsidR="00A55AD5" w:rsidRPr="00011FAD" w:rsidRDefault="00A55AD5" w:rsidP="00A55AD5">
      <w:pPr>
        <w:spacing w:after="200"/>
        <w:contextualSpacing/>
        <w:rPr>
          <w:b/>
          <w:sz w:val="24"/>
          <w:szCs w:val="24"/>
          <w:lang w:val="uk-UA"/>
        </w:rPr>
      </w:pPr>
    </w:p>
    <w:p w:rsidR="00A55AD5" w:rsidRPr="00011FAD" w:rsidRDefault="00A55AD5" w:rsidP="00A55AD5">
      <w:pPr>
        <w:spacing w:after="200"/>
        <w:contextualSpacing/>
        <w:rPr>
          <w:b/>
          <w:sz w:val="24"/>
          <w:szCs w:val="24"/>
          <w:lang w:val="uk-UA"/>
        </w:rPr>
      </w:pPr>
    </w:p>
    <w:p w:rsidR="00A55AD5" w:rsidRPr="00011FAD" w:rsidRDefault="00A55AD5" w:rsidP="00A55AD5">
      <w:pPr>
        <w:spacing w:after="200"/>
        <w:contextualSpacing/>
        <w:jc w:val="center"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ІНФОРМАЦІЙНА КАРТКА</w:t>
      </w:r>
    </w:p>
    <w:p w:rsidR="00A55AD5" w:rsidRPr="00011FAD" w:rsidRDefault="00A55AD5" w:rsidP="00A55AD5">
      <w:pPr>
        <w:spacing w:after="200"/>
        <w:contextualSpacing/>
        <w:jc w:val="center"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АДМІНІСТРАТИВНОЇ ПОСЛУГИ</w:t>
      </w:r>
    </w:p>
    <w:p w:rsidR="00A55AD5" w:rsidRPr="00011FAD" w:rsidRDefault="00A55AD5" w:rsidP="00A55AD5">
      <w:pPr>
        <w:spacing w:after="200"/>
        <w:contextualSpacing/>
        <w:rPr>
          <w:b/>
          <w:sz w:val="24"/>
          <w:szCs w:val="24"/>
          <w:lang w:val="uk-UA"/>
        </w:rPr>
      </w:pPr>
    </w:p>
    <w:p w:rsidR="00A55AD5" w:rsidRPr="00011FAD" w:rsidRDefault="00A55AD5" w:rsidP="00A55AD5">
      <w:pPr>
        <w:spacing w:after="200"/>
        <w:contextualSpacing/>
        <w:jc w:val="center"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Переоформлення дозволу на спеціальне використання водних біоресурсів у рибогосподарських водних об’єктах (їх частинах)</w:t>
      </w:r>
    </w:p>
    <w:p w:rsidR="00A55AD5" w:rsidRPr="00011FAD" w:rsidRDefault="00A55AD5" w:rsidP="00A55AD5">
      <w:pPr>
        <w:spacing w:after="200"/>
        <w:contextualSpacing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9639" w:type="dxa"/>
        <w:tblLayout w:type="fixed"/>
        <w:tblLook w:val="04A0"/>
      </w:tblPr>
      <w:tblGrid>
        <w:gridCol w:w="512"/>
        <w:gridCol w:w="3996"/>
        <w:gridCol w:w="5131"/>
      </w:tblGrid>
      <w:tr w:rsidR="00A55AD5" w:rsidRPr="00011FAD" w:rsidTr="009812D7">
        <w:tc>
          <w:tcPr>
            <w:tcW w:w="510" w:type="dxa"/>
            <w:gridSpan w:val="3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A55AD5" w:rsidRPr="00011FAD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Управління Державного агентства рибного господарства у Луганській області</w:t>
            </w:r>
          </w:p>
        </w:tc>
      </w:tr>
      <w:tr w:rsidR="00A55AD5" w:rsidRPr="00011FAD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92703, Луганська область, м.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>, вул. Гаршина, 27</w:t>
            </w:r>
          </w:p>
        </w:tc>
      </w:tr>
      <w:tr w:rsidR="00A55AD5" w:rsidRPr="00011FAD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08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- 17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понеділок–четвер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>, 08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- 16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пятниця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обідня перерва 12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- 13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</w:tr>
      <w:tr w:rsidR="00A55AD5" w:rsidRPr="007770A1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 xml:space="preserve">Телефон/факс, адреса електронної пошти та </w:t>
            </w:r>
            <w:proofErr w:type="spellStart"/>
            <w:r w:rsidRPr="00011FAD">
              <w:rPr>
                <w:b/>
                <w:sz w:val="24"/>
                <w:szCs w:val="24"/>
                <w:lang w:val="uk-UA"/>
              </w:rPr>
              <w:t>веб-сайт</w:t>
            </w:r>
            <w:proofErr w:type="spellEnd"/>
            <w:r w:rsidRPr="00011FAD">
              <w:rPr>
                <w:b/>
                <w:sz w:val="24"/>
                <w:szCs w:val="24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тел. +38 (06461) 2-27-48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i/>
                <w:sz w:val="24"/>
                <w:szCs w:val="24"/>
                <w:lang w:val="uk-UA"/>
              </w:rPr>
            </w:pPr>
            <w:r w:rsidRPr="00011FAD">
              <w:rPr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lg.rp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>@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darg.gov.ua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>, lugribpatrul@ukr.net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hyperlink r:id="rId4" w:history="1">
              <w:r w:rsidRPr="002E2FB8">
                <w:rPr>
                  <w:rStyle w:val="a3"/>
                  <w:i/>
                  <w:sz w:val="24"/>
                  <w:szCs w:val="24"/>
                  <w:lang w:val="uk-UA"/>
                </w:rPr>
                <w:t>http://lg.darg.gov.ua</w:t>
              </w:r>
            </w:hyperlink>
          </w:p>
        </w:tc>
      </w:tr>
      <w:tr w:rsidR="00A55AD5" w:rsidRPr="00011FAD" w:rsidTr="009812D7">
        <w:tc>
          <w:tcPr>
            <w:tcW w:w="510" w:type="dxa"/>
            <w:gridSpan w:val="3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55AD5" w:rsidRPr="00011FAD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Старобільської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</w:tr>
      <w:tr w:rsidR="00A55AD5" w:rsidRPr="00011FAD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92703, Луганська область, м.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>, вул. Гаршина, 27</w:t>
            </w:r>
          </w:p>
        </w:tc>
      </w:tr>
      <w:tr w:rsidR="00A55AD5" w:rsidRPr="00011FAD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щодо режиму роботи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Понеділок: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Вівторок: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Середа: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Четвер: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П'ятниця: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16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</w:tr>
      <w:tr w:rsidR="00A55AD5" w:rsidRPr="007770A1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 xml:space="preserve">Телефон/факс, адреса електронної пошти та </w:t>
            </w:r>
            <w:proofErr w:type="spellStart"/>
            <w:r w:rsidRPr="00011FAD">
              <w:rPr>
                <w:b/>
                <w:sz w:val="24"/>
                <w:szCs w:val="24"/>
                <w:lang w:val="uk-UA"/>
              </w:rPr>
              <w:t>веб-сайт</w:t>
            </w:r>
            <w:proofErr w:type="spellEnd"/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тел. 089-25-00-781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i/>
                <w:sz w:val="24"/>
                <w:szCs w:val="24"/>
                <w:lang w:val="uk-UA"/>
              </w:rPr>
            </w:pPr>
            <w:r w:rsidRPr="00011FAD">
              <w:rPr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>: cnap-starobilsk@ukr.net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i/>
                <w:sz w:val="24"/>
                <w:szCs w:val="24"/>
                <w:lang w:val="uk-UA"/>
              </w:rPr>
            </w:pPr>
            <w:hyperlink r:id="rId5" w:history="1">
              <w:r w:rsidRPr="002E2FB8">
                <w:rPr>
                  <w:rStyle w:val="a3"/>
                  <w:i/>
                  <w:sz w:val="24"/>
                  <w:szCs w:val="24"/>
                  <w:lang w:val="uk-UA"/>
                </w:rPr>
                <w:t>http://stb.loga.gov.ua</w:t>
              </w:r>
            </w:hyperlink>
          </w:p>
        </w:tc>
      </w:tr>
      <w:tr w:rsidR="00A55AD5" w:rsidRPr="00011FAD" w:rsidTr="009812D7">
        <w:tc>
          <w:tcPr>
            <w:tcW w:w="510" w:type="dxa"/>
            <w:gridSpan w:val="3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55AD5" w:rsidRPr="007770A1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Закон України «Про адміністративні послуги»;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163744">
              <w:rPr>
                <w:sz w:val="24"/>
                <w:szCs w:val="24"/>
                <w:lang w:val="uk-UA"/>
              </w:rPr>
              <w:t>http://zakon.rada.gov.ua/laws/show/5203-17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163744">
              <w:rPr>
                <w:sz w:val="24"/>
                <w:szCs w:val="24"/>
                <w:lang w:val="uk-UA"/>
              </w:rPr>
              <w:t>http://zakon.rada.gov.ua/laws/show/2806-15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163744">
              <w:rPr>
                <w:sz w:val="24"/>
                <w:szCs w:val="24"/>
                <w:lang w:val="uk-UA"/>
              </w:rPr>
              <w:t>http://zakon.rada.gov.ua/laws/show/3392-17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Закон України «Про рибне господарство, промислове рибальство та охорону водних </w:t>
            </w:r>
            <w:r w:rsidRPr="00011FAD">
              <w:rPr>
                <w:sz w:val="24"/>
                <w:szCs w:val="24"/>
                <w:lang w:val="uk-UA"/>
              </w:rPr>
              <w:lastRenderedPageBreak/>
              <w:t>біоресурсів»;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163744">
              <w:rPr>
                <w:sz w:val="24"/>
                <w:szCs w:val="24"/>
                <w:lang w:val="uk-UA"/>
              </w:rPr>
              <w:t>http://zakon.rada.gov.ua/laws/show/3677-17</w:t>
            </w:r>
          </w:p>
        </w:tc>
      </w:tr>
      <w:tr w:rsidR="00A55AD5" w:rsidRPr="007770A1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Акти Кабінету Міністрів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spacing w:after="200"/>
              <w:contextualSpacing/>
              <w:rPr>
                <w:rStyle w:val="rvts23"/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Постанова Кабінету міністрів України від 30.10.2013 № 801 «</w:t>
            </w:r>
            <w:r w:rsidRPr="00011FAD">
              <w:rPr>
                <w:rStyle w:val="rvts23"/>
                <w:sz w:val="24"/>
                <w:szCs w:val="24"/>
                <w:lang w:val="uk-UA"/>
              </w:rPr>
              <w:t>Про затвердження Порядку видачі дозволу на спеціальне використання водних біоресурсів у рибогосподарських водних об’єктах (їх частинах) або відмови в його видачі, переоформлення, видачі дубліката та анулювання зазначеного дозволу» (далі – Порядок)</w:t>
            </w:r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163744">
              <w:rPr>
                <w:sz w:val="24"/>
                <w:szCs w:val="24"/>
                <w:lang w:val="uk-UA"/>
              </w:rPr>
              <w:t>http://zakon.rada.gov.ua/laws/show/801-2013-п</w:t>
            </w:r>
          </w:p>
        </w:tc>
      </w:tr>
      <w:tr w:rsidR="00A55AD5" w:rsidRPr="00011FAD" w:rsidTr="009812D7">
        <w:tc>
          <w:tcPr>
            <w:tcW w:w="510" w:type="dxa"/>
            <w:gridSpan w:val="3"/>
          </w:tcPr>
          <w:p w:rsidR="00A55AD5" w:rsidRPr="00011FAD" w:rsidRDefault="00A55AD5" w:rsidP="009812D7">
            <w:pPr>
              <w:tabs>
                <w:tab w:val="left" w:pos="3245"/>
              </w:tabs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A55AD5" w:rsidRPr="007770A1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pStyle w:val="Default"/>
              <w:jc w:val="both"/>
            </w:pPr>
            <w:r w:rsidRPr="00011FAD">
              <w:t xml:space="preserve">1) </w:t>
            </w:r>
            <w:proofErr w:type="spellStart"/>
            <w:r w:rsidRPr="00011FAD">
              <w:t>Заява</w:t>
            </w:r>
            <w:proofErr w:type="spellEnd"/>
            <w:r w:rsidRPr="00011FAD">
              <w:t xml:space="preserve"> про </w:t>
            </w:r>
            <w:proofErr w:type="spellStart"/>
            <w:r w:rsidRPr="00011FAD">
              <w:t>переоформлення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дозволу</w:t>
            </w:r>
            <w:proofErr w:type="spellEnd"/>
            <w:r w:rsidRPr="00011FAD">
              <w:t xml:space="preserve"> на </w:t>
            </w:r>
            <w:proofErr w:type="spellStart"/>
            <w:r w:rsidRPr="00011FAD">
              <w:t>спеціальне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використання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водних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біоресурсів</w:t>
            </w:r>
            <w:proofErr w:type="spellEnd"/>
            <w:r w:rsidRPr="00011FAD">
              <w:t xml:space="preserve"> у </w:t>
            </w:r>
            <w:proofErr w:type="spellStart"/>
            <w:r w:rsidRPr="00011FAD">
              <w:t>рибогосподарських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водних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об’єктах</w:t>
            </w:r>
            <w:proofErr w:type="spellEnd"/>
            <w:r w:rsidRPr="00011FAD">
              <w:t xml:space="preserve"> (</w:t>
            </w:r>
            <w:proofErr w:type="spellStart"/>
            <w:r w:rsidRPr="00011FAD">
              <w:t>їх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частинах</w:t>
            </w:r>
            <w:proofErr w:type="spellEnd"/>
            <w:r w:rsidRPr="00011FAD">
              <w:t xml:space="preserve">) та </w:t>
            </w:r>
            <w:proofErr w:type="spellStart"/>
            <w:r w:rsidRPr="00011FAD">
              <w:t>дозвіл</w:t>
            </w:r>
            <w:proofErr w:type="spellEnd"/>
            <w:r w:rsidRPr="00011FAD">
              <w:t xml:space="preserve">, </w:t>
            </w:r>
            <w:proofErr w:type="spellStart"/>
            <w:r w:rsidRPr="00011FAD">
              <w:t>що</w:t>
            </w:r>
            <w:proofErr w:type="spellEnd"/>
            <w:r w:rsidRPr="00011FAD">
              <w:t xml:space="preserve"> </w:t>
            </w:r>
            <w:proofErr w:type="spellStart"/>
            <w:proofErr w:type="gramStart"/>
            <w:r w:rsidRPr="00011FAD">
              <w:t>п</w:t>
            </w:r>
            <w:proofErr w:type="gramEnd"/>
            <w:r w:rsidRPr="00011FAD">
              <w:t>ідлягає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переоформленню</w:t>
            </w:r>
            <w:proofErr w:type="spellEnd"/>
            <w:r w:rsidRPr="00011FAD">
              <w:t xml:space="preserve">; </w:t>
            </w:r>
          </w:p>
          <w:p w:rsidR="00A55AD5" w:rsidRPr="00011FAD" w:rsidRDefault="00A55AD5" w:rsidP="009812D7">
            <w:pPr>
              <w:pStyle w:val="Default"/>
              <w:jc w:val="both"/>
            </w:pPr>
            <w:r w:rsidRPr="00011FAD">
              <w:t xml:space="preserve">2) документ, </w:t>
            </w:r>
            <w:proofErr w:type="spellStart"/>
            <w:r w:rsidRPr="00011FAD">
              <w:t>що</w:t>
            </w:r>
            <w:proofErr w:type="spellEnd"/>
            <w:r w:rsidRPr="00011FAD">
              <w:t xml:space="preserve"> </w:t>
            </w:r>
            <w:proofErr w:type="spellStart"/>
            <w:proofErr w:type="gramStart"/>
            <w:r w:rsidRPr="00011FAD">
              <w:t>п</w:t>
            </w:r>
            <w:proofErr w:type="gramEnd"/>
            <w:r w:rsidRPr="00011FAD">
              <w:t>ідтверджує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зазначені</w:t>
            </w:r>
            <w:proofErr w:type="spellEnd"/>
            <w:r w:rsidRPr="00011FAD">
              <w:t xml:space="preserve"> у </w:t>
            </w:r>
            <w:proofErr w:type="spellStart"/>
            <w:r w:rsidRPr="00011FAD">
              <w:t>заяві</w:t>
            </w:r>
            <w:proofErr w:type="spellEnd"/>
            <w:r w:rsidRPr="00011FAD">
              <w:t xml:space="preserve"> про </w:t>
            </w:r>
            <w:proofErr w:type="spellStart"/>
            <w:r w:rsidRPr="00011FAD">
              <w:t>переоформлення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дозволу</w:t>
            </w:r>
            <w:proofErr w:type="spellEnd"/>
            <w:r w:rsidRPr="00011FAD">
              <w:t xml:space="preserve"> на </w:t>
            </w:r>
            <w:proofErr w:type="spellStart"/>
            <w:r w:rsidRPr="00011FAD">
              <w:t>спеціальне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використання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водних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біоресурсів</w:t>
            </w:r>
            <w:proofErr w:type="spellEnd"/>
            <w:r w:rsidRPr="00011FAD">
              <w:t xml:space="preserve"> у </w:t>
            </w:r>
            <w:proofErr w:type="spellStart"/>
            <w:r w:rsidRPr="00011FAD">
              <w:t>рибогосподарських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водних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об’єктах</w:t>
            </w:r>
            <w:proofErr w:type="spellEnd"/>
            <w:r w:rsidRPr="00011FAD">
              <w:t xml:space="preserve"> (</w:t>
            </w:r>
            <w:proofErr w:type="spellStart"/>
            <w:r w:rsidRPr="00011FAD">
              <w:t>їх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частинах</w:t>
            </w:r>
            <w:proofErr w:type="spellEnd"/>
            <w:r w:rsidRPr="00011FAD">
              <w:t xml:space="preserve">) </w:t>
            </w:r>
            <w:proofErr w:type="spellStart"/>
            <w:r w:rsidRPr="00011FAD">
              <w:t>зміни</w:t>
            </w:r>
            <w:proofErr w:type="spellEnd"/>
            <w:r w:rsidRPr="00011FAD">
              <w:t xml:space="preserve">. </w:t>
            </w:r>
          </w:p>
          <w:p w:rsidR="00A55AD5" w:rsidRPr="00011FAD" w:rsidRDefault="00A55AD5" w:rsidP="009812D7">
            <w:pPr>
              <w:spacing w:after="20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У разі подачі документів уповноваженою особою додатково надається примірник оригіналу (нотаріально завірена копія довіреності) документа, що засвідчує його повноваження. </w:t>
            </w:r>
          </w:p>
        </w:tc>
      </w:tr>
      <w:tr w:rsidR="00A55AD5" w:rsidRPr="00011FAD" w:rsidTr="009812D7">
        <w:trPr>
          <w:trHeight w:val="1111"/>
        </w:trPr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pStyle w:val="a5"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Нарочно</w:t>
            </w:r>
            <w:proofErr w:type="spellEnd"/>
          </w:p>
          <w:p w:rsidR="00A55AD5" w:rsidRPr="00011FAD" w:rsidRDefault="00A55AD5" w:rsidP="009812D7">
            <w:pPr>
              <w:pStyle w:val="a5"/>
              <w:rPr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2) Поштовим відправленням з описом вкладення</w:t>
            </w:r>
          </w:p>
        </w:tc>
      </w:tr>
      <w:tr w:rsidR="00A55AD5" w:rsidRPr="00011FAD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Платність адміністративної послуги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A55AD5" w:rsidRPr="00011FAD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spacing w:after="20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Протягом двох робочих днів з дати одержання заяви про переоформлення дозволу та документів, що додаються до неї</w:t>
            </w:r>
          </w:p>
        </w:tc>
      </w:tr>
      <w:tr w:rsidR="00A55AD5" w:rsidRPr="00011FAD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pStyle w:val="Default"/>
              <w:jc w:val="both"/>
            </w:pPr>
            <w:r w:rsidRPr="00011FAD">
              <w:t xml:space="preserve">1) </w:t>
            </w:r>
            <w:proofErr w:type="spellStart"/>
            <w:r w:rsidRPr="00011FAD">
              <w:t>Подання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неповного</w:t>
            </w:r>
            <w:proofErr w:type="spellEnd"/>
            <w:r w:rsidRPr="00011FAD">
              <w:t xml:space="preserve"> пакета </w:t>
            </w:r>
            <w:proofErr w:type="spellStart"/>
            <w:r w:rsidRPr="00011FAD">
              <w:t>документів</w:t>
            </w:r>
            <w:proofErr w:type="spellEnd"/>
            <w:r w:rsidRPr="00011FAD">
              <w:t xml:space="preserve">, </w:t>
            </w:r>
            <w:proofErr w:type="spellStart"/>
            <w:r w:rsidRPr="00011FAD">
              <w:t>необхідних</w:t>
            </w:r>
            <w:proofErr w:type="spellEnd"/>
            <w:r w:rsidRPr="00011FAD">
              <w:t xml:space="preserve"> для </w:t>
            </w:r>
            <w:proofErr w:type="spellStart"/>
            <w:r w:rsidRPr="00011FAD">
              <w:t>переоформлення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дозволу</w:t>
            </w:r>
            <w:proofErr w:type="spellEnd"/>
            <w:r w:rsidRPr="00011FAD">
              <w:t xml:space="preserve">; </w:t>
            </w:r>
          </w:p>
          <w:p w:rsidR="00A55AD5" w:rsidRPr="00011FAD" w:rsidRDefault="00A55AD5" w:rsidP="009812D7">
            <w:pPr>
              <w:pStyle w:val="Default"/>
              <w:jc w:val="both"/>
            </w:pPr>
            <w:r w:rsidRPr="00011FAD">
              <w:t xml:space="preserve">2) </w:t>
            </w:r>
            <w:proofErr w:type="spellStart"/>
            <w:r w:rsidRPr="00011FAD">
              <w:t>виявлення</w:t>
            </w:r>
            <w:proofErr w:type="spellEnd"/>
            <w:r w:rsidRPr="00011FAD">
              <w:t xml:space="preserve"> в </w:t>
            </w:r>
            <w:proofErr w:type="spellStart"/>
            <w:r w:rsidRPr="00011FAD">
              <w:t>поданих</w:t>
            </w:r>
            <w:proofErr w:type="spellEnd"/>
            <w:r w:rsidRPr="00011FAD">
              <w:t xml:space="preserve"> документах </w:t>
            </w:r>
            <w:proofErr w:type="spellStart"/>
            <w:r w:rsidRPr="00011FAD">
              <w:t>недостовірних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відомостей</w:t>
            </w:r>
            <w:proofErr w:type="spellEnd"/>
            <w:r w:rsidRPr="00011FAD">
              <w:t xml:space="preserve">; </w:t>
            </w:r>
          </w:p>
        </w:tc>
      </w:tr>
      <w:tr w:rsidR="00A55AD5" w:rsidRPr="00011FAD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pStyle w:val="Default"/>
              <w:jc w:val="both"/>
            </w:pPr>
            <w:r w:rsidRPr="00011FAD">
              <w:t xml:space="preserve">Переоформлений </w:t>
            </w:r>
            <w:proofErr w:type="spellStart"/>
            <w:r w:rsidRPr="00011FAD">
              <w:t>дозвіл</w:t>
            </w:r>
            <w:proofErr w:type="spellEnd"/>
            <w:r w:rsidRPr="00011FAD">
              <w:t xml:space="preserve"> </w:t>
            </w:r>
            <w:proofErr w:type="gramStart"/>
            <w:r w:rsidRPr="00011FAD">
              <w:t>на</w:t>
            </w:r>
            <w:proofErr w:type="gramEnd"/>
            <w:r w:rsidRPr="00011FAD">
              <w:t xml:space="preserve"> </w:t>
            </w:r>
            <w:proofErr w:type="spellStart"/>
            <w:r w:rsidRPr="00011FAD">
              <w:t>спеціальне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використання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водних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біоресурсів</w:t>
            </w:r>
            <w:proofErr w:type="spellEnd"/>
            <w:r w:rsidRPr="00011FAD">
              <w:t xml:space="preserve"> у </w:t>
            </w:r>
            <w:proofErr w:type="spellStart"/>
            <w:r w:rsidRPr="00011FAD">
              <w:t>рибогосподарських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водних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об’єктами</w:t>
            </w:r>
            <w:proofErr w:type="spellEnd"/>
            <w:r w:rsidRPr="00011FAD">
              <w:t xml:space="preserve"> (</w:t>
            </w:r>
            <w:proofErr w:type="spellStart"/>
            <w:r w:rsidRPr="00011FAD">
              <w:t>їх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частинах</w:t>
            </w:r>
            <w:proofErr w:type="spellEnd"/>
            <w:r w:rsidRPr="00011FAD">
              <w:t>)</w:t>
            </w:r>
          </w:p>
        </w:tc>
      </w:tr>
      <w:tr w:rsidR="00A55AD5" w:rsidRPr="00011FAD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pStyle w:val="a5"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Нарочно</w:t>
            </w:r>
            <w:proofErr w:type="spellEnd"/>
          </w:p>
          <w:p w:rsidR="00A55AD5" w:rsidRPr="00011FAD" w:rsidRDefault="00A55AD5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2) Поштовим відправленням з описом вкладення</w:t>
            </w:r>
          </w:p>
        </w:tc>
      </w:tr>
      <w:tr w:rsidR="00A55AD5" w:rsidRPr="00011FAD" w:rsidTr="009812D7">
        <w:tc>
          <w:tcPr>
            <w:tcW w:w="510" w:type="dxa"/>
          </w:tcPr>
          <w:p w:rsidR="00A55AD5" w:rsidRPr="00011FAD" w:rsidRDefault="00A55AD5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3974" w:type="dxa"/>
          </w:tcPr>
          <w:p w:rsidR="00A55AD5" w:rsidRPr="00011FAD" w:rsidRDefault="00A55AD5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Довідкова інформація</w:t>
            </w:r>
          </w:p>
        </w:tc>
        <w:tc>
          <w:tcPr>
            <w:tcW w:w="5103" w:type="dxa"/>
            <w:vAlign w:val="center"/>
          </w:tcPr>
          <w:p w:rsidR="00A55AD5" w:rsidRPr="00011FAD" w:rsidRDefault="00A55AD5" w:rsidP="009812D7">
            <w:pPr>
              <w:pStyle w:val="Default"/>
              <w:jc w:val="both"/>
            </w:pPr>
            <w:r w:rsidRPr="00011FAD">
              <w:t xml:space="preserve">Строк </w:t>
            </w:r>
            <w:proofErr w:type="spellStart"/>
            <w:r w:rsidRPr="00011FAD">
              <w:t>дії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переоформленого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дозволу</w:t>
            </w:r>
            <w:proofErr w:type="spellEnd"/>
            <w:r w:rsidRPr="00011FAD">
              <w:t xml:space="preserve"> не </w:t>
            </w:r>
            <w:proofErr w:type="spellStart"/>
            <w:r w:rsidRPr="00011FAD">
              <w:t>може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перевищувати</w:t>
            </w:r>
            <w:proofErr w:type="spellEnd"/>
            <w:r w:rsidRPr="00011FAD">
              <w:t xml:space="preserve"> строку </w:t>
            </w:r>
            <w:proofErr w:type="spellStart"/>
            <w:r w:rsidRPr="00011FAD">
              <w:t>дії</w:t>
            </w:r>
            <w:proofErr w:type="spellEnd"/>
            <w:r w:rsidRPr="00011FAD">
              <w:t xml:space="preserve">, </w:t>
            </w:r>
            <w:proofErr w:type="spellStart"/>
            <w:r w:rsidRPr="00011FAD">
              <w:t>зазначеного</w:t>
            </w:r>
            <w:proofErr w:type="spellEnd"/>
            <w:r w:rsidRPr="00011FAD">
              <w:t xml:space="preserve"> у </w:t>
            </w:r>
            <w:proofErr w:type="spellStart"/>
            <w:r w:rsidRPr="00011FAD">
              <w:t>дозволі</w:t>
            </w:r>
            <w:proofErr w:type="spellEnd"/>
            <w:r w:rsidRPr="00011FAD">
              <w:t xml:space="preserve">, </w:t>
            </w:r>
            <w:proofErr w:type="spellStart"/>
            <w:r w:rsidRPr="00011FAD">
              <w:t>що</w:t>
            </w:r>
            <w:proofErr w:type="spellEnd"/>
            <w:r w:rsidRPr="00011FAD">
              <w:t xml:space="preserve"> переоформлений </w:t>
            </w:r>
          </w:p>
        </w:tc>
      </w:tr>
    </w:tbl>
    <w:p w:rsidR="00A55AD5" w:rsidRPr="00011FAD" w:rsidRDefault="00A55AD5" w:rsidP="00A55AD5">
      <w:pPr>
        <w:spacing w:after="200"/>
        <w:contextualSpacing/>
        <w:jc w:val="center"/>
        <w:rPr>
          <w:b/>
          <w:sz w:val="24"/>
          <w:szCs w:val="24"/>
          <w:lang w:val="uk-UA"/>
        </w:rPr>
      </w:pPr>
    </w:p>
    <w:p w:rsidR="00FB5021" w:rsidRPr="00A55AD5" w:rsidRDefault="00FB5021">
      <w:pPr>
        <w:rPr>
          <w:lang w:val="uk-UA"/>
        </w:rPr>
      </w:pPr>
    </w:p>
    <w:sectPr w:rsidR="00FB5021" w:rsidRPr="00A55AD5" w:rsidSect="00FB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5AD5"/>
    <w:rsid w:val="00A55AD5"/>
    <w:rsid w:val="00FB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A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5A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A55AD5"/>
  </w:style>
  <w:style w:type="paragraph" w:customStyle="1" w:styleId="Default">
    <w:name w:val="Default"/>
    <w:rsid w:val="00A55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55A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b.loga.gov.ua" TargetMode="External"/><Relationship Id="rId4" Type="http://schemas.openxmlformats.org/officeDocument/2006/relationships/hyperlink" Target="http://lg.dar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2594</Words>
  <Characters>1479</Characters>
  <Application>Microsoft Office Word</Application>
  <DocSecurity>0</DocSecurity>
  <Lines>12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2</cp:revision>
  <dcterms:created xsi:type="dcterms:W3CDTF">2019-03-28T09:56:00Z</dcterms:created>
  <dcterms:modified xsi:type="dcterms:W3CDTF">2019-03-28T09:56:00Z</dcterms:modified>
</cp:coreProperties>
</file>