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D5" w:rsidRPr="00D413D5" w:rsidRDefault="00D413D5" w:rsidP="00D413D5">
      <w:pPr>
        <w:spacing w:after="0" w:line="240" w:lineRule="auto"/>
        <w:ind w:hanging="1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13D5" w:rsidRPr="00D413D5" w:rsidRDefault="00D413D5" w:rsidP="00D413D5">
      <w:pPr>
        <w:spacing w:after="0" w:line="240" w:lineRule="auto"/>
        <w:ind w:hanging="13"/>
        <w:jc w:val="center"/>
        <w:rPr>
          <w:rFonts w:ascii="Times New Roman" w:hAnsi="Times New Roman" w:cs="Times New Roman"/>
          <w:sz w:val="24"/>
          <w:szCs w:val="24"/>
        </w:rPr>
      </w:pPr>
      <w:r w:rsidRPr="00D413D5">
        <w:rPr>
          <w:rFonts w:ascii="Times New Roman" w:eastAsia="Calibri" w:hAnsi="Times New Roman" w:cs="Times New Roman"/>
          <w:sz w:val="24"/>
          <w:szCs w:val="24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1.25pt" o:ole="" filled="t">
            <v:fill color2="black"/>
            <v:imagedata r:id="rId5" o:title=""/>
          </v:shape>
          <o:OLEObject Type="Embed" ProgID="Word.Picture.8" ShapeID="_x0000_i1025" DrawAspect="Content" ObjectID="_1580031113" r:id="rId6"/>
        </w:object>
      </w:r>
    </w:p>
    <w:p w:rsidR="00D413D5" w:rsidRPr="00D413D5" w:rsidRDefault="00D413D5" w:rsidP="00D41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3D5">
        <w:rPr>
          <w:rFonts w:ascii="Times New Roman" w:hAnsi="Times New Roman" w:cs="Times New Roman"/>
          <w:sz w:val="24"/>
          <w:szCs w:val="24"/>
        </w:rPr>
        <w:t>ВЕСЕЛІВСЬКА СІЛЬСЬКА РАДА</w:t>
      </w:r>
    </w:p>
    <w:p w:rsidR="00D413D5" w:rsidRPr="00D413D5" w:rsidRDefault="00D413D5" w:rsidP="00D41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3D5">
        <w:rPr>
          <w:rFonts w:ascii="Times New Roman" w:hAnsi="Times New Roman" w:cs="Times New Roman"/>
          <w:sz w:val="24"/>
          <w:szCs w:val="24"/>
        </w:rPr>
        <w:t>СТАРОБІЛЬСЬКОГО  РАЙОНУ  ЛУГАНСЬКОЇ   ОБЛАСТІ</w:t>
      </w:r>
    </w:p>
    <w:p w:rsidR="00D413D5" w:rsidRPr="00D413D5" w:rsidRDefault="00D413D5" w:rsidP="00D413D5">
      <w:pPr>
        <w:pStyle w:val="HTML0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413D5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РІШЕННЯ</w:t>
      </w:r>
    </w:p>
    <w:p w:rsidR="00D413D5" w:rsidRPr="00D413D5" w:rsidRDefault="00D413D5" w:rsidP="00D413D5">
      <w:pPr>
        <w:pStyle w:val="HTML0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413D5" w:rsidRPr="00D413D5" w:rsidRDefault="00673015" w:rsidP="00D413D5">
      <w:pPr>
        <w:pStyle w:val="HTML0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ДВАДЦЯТЬ ТРЕТЬ</w:t>
      </w:r>
      <w:r w:rsidR="00D413D5" w:rsidRPr="00D413D5">
        <w:rPr>
          <w:rFonts w:ascii="Times New Roman" w:hAnsi="Times New Roman" w:cs="Times New Roman"/>
          <w:color w:val="000000"/>
          <w:sz w:val="24"/>
          <w:szCs w:val="24"/>
          <w:lang w:val="uk-UA"/>
        </w:rPr>
        <w:t>ОЇ  СЕСІЇ СЬОМОГО  СКЛИКАННЯ</w:t>
      </w:r>
    </w:p>
    <w:p w:rsidR="00D413D5" w:rsidRPr="00D413D5" w:rsidRDefault="00D413D5" w:rsidP="00D413D5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413D5" w:rsidRPr="00D413D5" w:rsidRDefault="00673015" w:rsidP="00D413D5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12 лютого   2018</w:t>
      </w:r>
      <w:r w:rsidR="00D413D5" w:rsidRPr="00D413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року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 с. Веселе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№ 23</w:t>
      </w:r>
      <w:r w:rsidR="00B66384">
        <w:rPr>
          <w:rFonts w:ascii="Times New Roman" w:hAnsi="Times New Roman" w:cs="Times New Roman"/>
          <w:color w:val="000000"/>
          <w:sz w:val="24"/>
          <w:szCs w:val="24"/>
          <w:lang w:val="uk-UA"/>
        </w:rPr>
        <w:t>/03</w:t>
      </w:r>
    </w:p>
    <w:p w:rsidR="00D413D5" w:rsidRPr="00D413D5" w:rsidRDefault="00D413D5" w:rsidP="0052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3D5" w:rsidRPr="00D413D5" w:rsidRDefault="00D413D5" w:rsidP="0052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CAB" w:rsidRPr="00673015" w:rsidRDefault="00527CAB" w:rsidP="0052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15">
        <w:rPr>
          <w:rFonts w:ascii="Times New Roman" w:hAnsi="Times New Roman" w:cs="Times New Roman"/>
          <w:sz w:val="24"/>
          <w:szCs w:val="24"/>
        </w:rPr>
        <w:t>Про встановлення ставок та пільг</w:t>
      </w:r>
    </w:p>
    <w:p w:rsidR="00527CAB" w:rsidRPr="00673015" w:rsidRDefault="00527CAB" w:rsidP="0052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15">
        <w:rPr>
          <w:rFonts w:ascii="Times New Roman" w:hAnsi="Times New Roman" w:cs="Times New Roman"/>
          <w:sz w:val="24"/>
          <w:szCs w:val="24"/>
        </w:rPr>
        <w:t xml:space="preserve">із сплати податку на нерухоме майно, </w:t>
      </w:r>
    </w:p>
    <w:p w:rsidR="00527CAB" w:rsidRPr="00673015" w:rsidRDefault="00527CAB" w:rsidP="0052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15">
        <w:rPr>
          <w:rFonts w:ascii="Times New Roman" w:hAnsi="Times New Roman" w:cs="Times New Roman"/>
          <w:sz w:val="24"/>
          <w:szCs w:val="24"/>
        </w:rPr>
        <w:t>відмінне від земельної ділянки на 2018 рік</w:t>
      </w:r>
    </w:p>
    <w:p w:rsidR="00527CAB" w:rsidRPr="00D413D5" w:rsidRDefault="00527CAB" w:rsidP="00527CAB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3015" w:rsidRDefault="00673015" w:rsidP="00673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3D5">
        <w:rPr>
          <w:rFonts w:ascii="Times New Roman" w:hAnsi="Times New Roman" w:cs="Times New Roman"/>
          <w:sz w:val="24"/>
          <w:szCs w:val="24"/>
        </w:rPr>
        <w:t>Керуючись статтею 266 Податкового Кодексу України, пунктом 24 ч. 1 ст.26 Закону України «Про місцеве самоврядування в Україні»,  сільська рада</w:t>
      </w:r>
    </w:p>
    <w:p w:rsidR="00673015" w:rsidRPr="00D413D5" w:rsidRDefault="00673015" w:rsidP="00673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3015" w:rsidRDefault="00673015" w:rsidP="00673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3D5"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673015" w:rsidRPr="00D413D5" w:rsidRDefault="00673015" w:rsidP="00673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015" w:rsidRPr="00D413D5" w:rsidRDefault="00673015" w:rsidP="00673015">
      <w:pPr>
        <w:pStyle w:val="ab"/>
        <w:numPr>
          <w:ilvl w:val="0"/>
          <w:numId w:val="6"/>
        </w:numPr>
        <w:jc w:val="both"/>
        <w:rPr>
          <w:lang w:val="uk-UA"/>
        </w:rPr>
      </w:pPr>
      <w:r w:rsidRPr="00D413D5">
        <w:rPr>
          <w:lang w:val="uk-UA"/>
        </w:rPr>
        <w:t xml:space="preserve">Встановити на території </w:t>
      </w:r>
      <w:proofErr w:type="spellStart"/>
      <w:r w:rsidRPr="00D413D5">
        <w:rPr>
          <w:lang w:val="uk-UA"/>
        </w:rPr>
        <w:t>Веселівської</w:t>
      </w:r>
      <w:proofErr w:type="spellEnd"/>
      <w:r w:rsidRPr="00D413D5">
        <w:rPr>
          <w:lang w:val="uk-UA"/>
        </w:rPr>
        <w:t xml:space="preserve"> сільської ради:</w:t>
      </w:r>
    </w:p>
    <w:p w:rsidR="00673015" w:rsidRPr="00D413D5" w:rsidRDefault="00673015" w:rsidP="00673015">
      <w:pPr>
        <w:pStyle w:val="ab"/>
        <w:numPr>
          <w:ilvl w:val="1"/>
          <w:numId w:val="6"/>
        </w:numPr>
        <w:jc w:val="both"/>
        <w:rPr>
          <w:lang w:val="uk-UA"/>
        </w:rPr>
      </w:pPr>
      <w:r w:rsidRPr="00D413D5">
        <w:rPr>
          <w:lang w:val="uk-UA"/>
        </w:rPr>
        <w:t>ставки податку на нерухоме майно, відмінне від земельної ділянки, згідно з додатком 1 ;</w:t>
      </w:r>
    </w:p>
    <w:p w:rsidR="00673015" w:rsidRPr="00D413D5" w:rsidRDefault="00673015" w:rsidP="00673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3D5">
        <w:rPr>
          <w:rFonts w:ascii="Times New Roman" w:hAnsi="Times New Roman" w:cs="Times New Roman"/>
          <w:sz w:val="24"/>
          <w:szCs w:val="24"/>
        </w:rPr>
        <w:tab/>
        <w:t>1.2. пільги для фізичних та юридичних осіб, надані відповідно до підпункту 266.4.2. пункту 266.4 статті 266 Податкового кодексу України, за переліком згідно з додатком 2.</w:t>
      </w:r>
    </w:p>
    <w:p w:rsidR="00673015" w:rsidRPr="00673015" w:rsidRDefault="00673015" w:rsidP="00673015">
      <w:pPr>
        <w:pStyle w:val="ab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Пункт 2 рішення № 51/10 від 23.01.2015</w:t>
      </w:r>
      <w:r w:rsidRPr="00D413D5">
        <w:rPr>
          <w:lang w:val="uk-UA"/>
        </w:rPr>
        <w:t xml:space="preserve"> року</w:t>
      </w:r>
      <w:r>
        <w:rPr>
          <w:lang w:val="uk-UA"/>
        </w:rPr>
        <w:t xml:space="preserve">, </w:t>
      </w:r>
      <w:r w:rsidRPr="00D413D5">
        <w:rPr>
          <w:lang w:val="uk-UA"/>
        </w:rPr>
        <w:t>визнати таким</w:t>
      </w:r>
      <w:r>
        <w:rPr>
          <w:lang w:val="uk-UA"/>
        </w:rPr>
        <w:t>и, що втратив</w:t>
      </w:r>
      <w:r w:rsidRPr="00D413D5">
        <w:rPr>
          <w:lang w:val="uk-UA"/>
        </w:rPr>
        <w:t xml:space="preserve"> чинність.</w:t>
      </w:r>
    </w:p>
    <w:p w:rsidR="00673015" w:rsidRPr="00673015" w:rsidRDefault="00673015" w:rsidP="00673015">
      <w:pPr>
        <w:pStyle w:val="ab"/>
        <w:numPr>
          <w:ilvl w:val="0"/>
          <w:numId w:val="6"/>
        </w:numPr>
        <w:jc w:val="both"/>
        <w:rPr>
          <w:lang w:val="uk-UA"/>
        </w:rPr>
      </w:pPr>
      <w:r w:rsidRPr="00D413D5">
        <w:rPr>
          <w:lang w:val="uk-UA"/>
        </w:rPr>
        <w:t>Рішення набирає чинності з 01.01.2018 року.</w:t>
      </w:r>
    </w:p>
    <w:p w:rsidR="00673015" w:rsidRPr="00673015" w:rsidRDefault="00673015" w:rsidP="00673015">
      <w:pPr>
        <w:pStyle w:val="ab"/>
        <w:numPr>
          <w:ilvl w:val="0"/>
          <w:numId w:val="6"/>
        </w:numPr>
        <w:jc w:val="both"/>
        <w:rPr>
          <w:lang w:val="uk-UA"/>
        </w:rPr>
      </w:pPr>
      <w:r w:rsidRPr="00D413D5">
        <w:rPr>
          <w:lang w:val="uk-UA"/>
        </w:rPr>
        <w:t>Оприлюдни</w:t>
      </w:r>
      <w:r>
        <w:rPr>
          <w:lang w:val="uk-UA"/>
        </w:rPr>
        <w:t xml:space="preserve">ти дане рішення на сайті </w:t>
      </w:r>
      <w:proofErr w:type="spellStart"/>
      <w:r>
        <w:rPr>
          <w:lang w:val="uk-UA"/>
        </w:rPr>
        <w:t>Старобільської</w:t>
      </w:r>
      <w:proofErr w:type="spellEnd"/>
      <w:r>
        <w:rPr>
          <w:lang w:val="uk-UA"/>
        </w:rPr>
        <w:t xml:space="preserve"> районн</w:t>
      </w:r>
      <w:r w:rsidRPr="00D413D5">
        <w:rPr>
          <w:lang w:val="uk-UA"/>
        </w:rPr>
        <w:t>ої ради у розділі «Регуляторна діяльність».</w:t>
      </w:r>
    </w:p>
    <w:p w:rsidR="00673015" w:rsidRPr="00D413D5" w:rsidRDefault="00673015" w:rsidP="00673015">
      <w:pPr>
        <w:pStyle w:val="ab"/>
        <w:numPr>
          <w:ilvl w:val="0"/>
          <w:numId w:val="6"/>
        </w:numPr>
        <w:jc w:val="both"/>
        <w:rPr>
          <w:lang w:val="uk-UA"/>
        </w:rPr>
      </w:pPr>
      <w:r w:rsidRPr="00D413D5">
        <w:rPr>
          <w:lang w:val="uk-UA"/>
        </w:rPr>
        <w:t>Контроль за виконанням даного рішення покласти на постійну комісію з питань планува</w:t>
      </w:r>
      <w:r w:rsidR="009C192B">
        <w:rPr>
          <w:lang w:val="uk-UA"/>
        </w:rPr>
        <w:t>ння  бюджету та фінансів</w:t>
      </w:r>
      <w:r w:rsidRPr="00D413D5">
        <w:rPr>
          <w:lang w:val="uk-UA"/>
        </w:rPr>
        <w:t>.</w:t>
      </w:r>
    </w:p>
    <w:p w:rsidR="00527CAB" w:rsidRPr="00D413D5" w:rsidRDefault="00527CAB" w:rsidP="00527CAB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</w:p>
    <w:p w:rsidR="00527CAB" w:rsidRPr="00D413D5" w:rsidRDefault="00527CAB" w:rsidP="00527CAB">
      <w:pPr>
        <w:tabs>
          <w:tab w:val="left" w:pos="30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CAB" w:rsidRPr="00D413D5" w:rsidRDefault="00527CAB" w:rsidP="00D413D5">
      <w:pPr>
        <w:tabs>
          <w:tab w:val="left" w:pos="1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3D5">
        <w:rPr>
          <w:rFonts w:ascii="Times New Roman" w:hAnsi="Times New Roman" w:cs="Times New Roman"/>
          <w:sz w:val="24"/>
          <w:szCs w:val="24"/>
        </w:rPr>
        <w:t xml:space="preserve">Сільський голова                       </w:t>
      </w:r>
      <w:r w:rsidR="00D413D5">
        <w:rPr>
          <w:rFonts w:ascii="Times New Roman" w:hAnsi="Times New Roman" w:cs="Times New Roman"/>
          <w:sz w:val="24"/>
          <w:szCs w:val="24"/>
        </w:rPr>
        <w:tab/>
      </w:r>
      <w:r w:rsidR="00D413D5">
        <w:rPr>
          <w:rFonts w:ascii="Times New Roman" w:hAnsi="Times New Roman" w:cs="Times New Roman"/>
          <w:sz w:val="24"/>
          <w:szCs w:val="24"/>
        </w:rPr>
        <w:tab/>
        <w:t xml:space="preserve">            О.А. Луганська</w:t>
      </w:r>
    </w:p>
    <w:p w:rsidR="00527CAB" w:rsidRPr="00D413D5" w:rsidRDefault="00527CAB" w:rsidP="00527CAB">
      <w:pPr>
        <w:tabs>
          <w:tab w:val="left" w:pos="1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CAB" w:rsidRPr="00527CAB" w:rsidRDefault="00527CAB" w:rsidP="00527CAB">
      <w:pPr>
        <w:tabs>
          <w:tab w:val="left" w:pos="1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CAB" w:rsidRPr="00527CAB" w:rsidRDefault="00527CAB" w:rsidP="00527CAB">
      <w:pPr>
        <w:tabs>
          <w:tab w:val="left" w:pos="1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CAB" w:rsidRPr="00527CAB" w:rsidRDefault="00527CAB" w:rsidP="00527CAB">
      <w:pPr>
        <w:tabs>
          <w:tab w:val="left" w:pos="1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3D5" w:rsidRDefault="00D41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7CAB" w:rsidRPr="00D413D5" w:rsidRDefault="00527CAB" w:rsidP="00D413D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CAB" w:rsidRPr="00D413D5" w:rsidRDefault="00527CAB" w:rsidP="00527CAB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D413D5">
        <w:rPr>
          <w:rFonts w:ascii="Times New Roman" w:hAnsi="Times New Roman" w:cs="Times New Roman"/>
          <w:sz w:val="20"/>
          <w:szCs w:val="20"/>
        </w:rPr>
        <w:t>Додаток 1</w:t>
      </w:r>
    </w:p>
    <w:p w:rsidR="00527CAB" w:rsidRPr="00D413D5" w:rsidRDefault="00527CAB" w:rsidP="00527CAB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D413D5">
        <w:rPr>
          <w:rFonts w:ascii="Times New Roman" w:hAnsi="Times New Roman" w:cs="Times New Roman"/>
          <w:sz w:val="20"/>
          <w:szCs w:val="20"/>
        </w:rPr>
        <w:t>до рішення сільської ради</w:t>
      </w:r>
    </w:p>
    <w:p w:rsidR="00527CAB" w:rsidRPr="00D413D5" w:rsidRDefault="00F97F27" w:rsidP="00527CAB">
      <w:pPr>
        <w:tabs>
          <w:tab w:val="left" w:pos="330"/>
          <w:tab w:val="center" w:pos="4677"/>
        </w:tabs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12.02.2018 № 23</w:t>
      </w:r>
      <w:r w:rsidR="00527CAB" w:rsidRPr="00D413D5">
        <w:rPr>
          <w:rFonts w:ascii="Times New Roman" w:hAnsi="Times New Roman" w:cs="Times New Roman"/>
          <w:sz w:val="20"/>
          <w:szCs w:val="20"/>
        </w:rPr>
        <w:t>/</w:t>
      </w:r>
      <w:r w:rsidR="00390B26">
        <w:rPr>
          <w:rFonts w:ascii="Times New Roman" w:hAnsi="Times New Roman" w:cs="Times New Roman"/>
          <w:sz w:val="20"/>
          <w:szCs w:val="20"/>
        </w:rPr>
        <w:t>03</w:t>
      </w:r>
    </w:p>
    <w:p w:rsidR="00527CAB" w:rsidRPr="00527CAB" w:rsidRDefault="00527CAB" w:rsidP="00527CAB">
      <w:pPr>
        <w:pStyle w:val="ad"/>
        <w:spacing w:before="120" w:after="0"/>
        <w:rPr>
          <w:rFonts w:ascii="Times New Roman" w:hAnsi="Times New Roman"/>
          <w:b w:val="0"/>
          <w:noProof/>
          <w:sz w:val="28"/>
          <w:szCs w:val="28"/>
          <w:lang w:val="ru-RU"/>
        </w:rPr>
      </w:pPr>
    </w:p>
    <w:p w:rsidR="00527CAB" w:rsidRPr="00527CAB" w:rsidRDefault="00527CAB" w:rsidP="00527CAB">
      <w:pPr>
        <w:pStyle w:val="ad"/>
        <w:spacing w:before="0" w:after="0"/>
        <w:rPr>
          <w:rFonts w:ascii="Times New Roman" w:hAnsi="Times New Roman"/>
          <w:b w:val="0"/>
          <w:noProof/>
          <w:sz w:val="24"/>
          <w:szCs w:val="24"/>
          <w:vertAlign w:val="superscript"/>
          <w:lang w:val="ru-RU"/>
        </w:rPr>
      </w:pPr>
      <w:r w:rsidRPr="00527CAB">
        <w:rPr>
          <w:rFonts w:ascii="Times New Roman" w:hAnsi="Times New Roman"/>
          <w:b w:val="0"/>
          <w:noProof/>
          <w:sz w:val="24"/>
          <w:szCs w:val="24"/>
          <w:lang w:val="ru-RU"/>
        </w:rPr>
        <w:t>СТАВКИ</w:t>
      </w:r>
      <w:r w:rsidRPr="00527CAB">
        <w:rPr>
          <w:rFonts w:ascii="Times New Roman" w:hAnsi="Times New Roman"/>
          <w:b w:val="0"/>
          <w:noProof/>
          <w:sz w:val="24"/>
          <w:szCs w:val="24"/>
          <w:vertAlign w:val="superscript"/>
          <w:lang w:val="ru-RU"/>
        </w:rPr>
        <w:br/>
      </w:r>
      <w:r w:rsidRPr="00527CAB">
        <w:rPr>
          <w:rFonts w:ascii="Times New Roman" w:hAnsi="Times New Roman"/>
          <w:b w:val="0"/>
          <w:noProof/>
          <w:sz w:val="24"/>
          <w:szCs w:val="24"/>
          <w:lang w:val="ru-RU"/>
        </w:rPr>
        <w:t>податку на нерухоме майно, відмінне від земельної ділянки</w:t>
      </w:r>
      <w:r w:rsidRPr="00527CAB">
        <w:rPr>
          <w:rFonts w:ascii="Times New Roman" w:hAnsi="Times New Roman"/>
          <w:b w:val="0"/>
          <w:noProof/>
          <w:sz w:val="24"/>
          <w:szCs w:val="24"/>
          <w:vertAlign w:val="superscript"/>
          <w:lang w:val="ru-RU"/>
        </w:rPr>
        <w:t>1</w:t>
      </w:r>
    </w:p>
    <w:p w:rsidR="00527CAB" w:rsidRPr="00527CAB" w:rsidRDefault="00527CAB" w:rsidP="00527CAB">
      <w:pPr>
        <w:pStyle w:val="ac"/>
        <w:rPr>
          <w:rFonts w:ascii="Times New Roman" w:hAnsi="Times New Roman"/>
          <w:lang w:val="ru-RU"/>
        </w:rPr>
      </w:pPr>
    </w:p>
    <w:p w:rsidR="00527CAB" w:rsidRPr="00527CAB" w:rsidRDefault="00527CAB" w:rsidP="00527CAB">
      <w:pPr>
        <w:pStyle w:val="ac"/>
        <w:spacing w:before="0"/>
        <w:ind w:firstLine="709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27CAB">
        <w:rPr>
          <w:rFonts w:ascii="Times New Roman" w:hAnsi="Times New Roman"/>
          <w:noProof/>
          <w:sz w:val="24"/>
          <w:szCs w:val="24"/>
          <w:lang w:val="ru-RU"/>
        </w:rPr>
        <w:t>Ставки встановлюються на 2018 рік та вводяться в дію з 01 січня 2018 року.</w:t>
      </w:r>
    </w:p>
    <w:p w:rsidR="00527CAB" w:rsidRPr="00527CAB" w:rsidRDefault="00527CAB" w:rsidP="00527CAB">
      <w:pPr>
        <w:pStyle w:val="ac"/>
        <w:spacing w:before="0"/>
        <w:ind w:firstLine="0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527CAB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418"/>
        <w:gridCol w:w="1843"/>
        <w:gridCol w:w="4677"/>
      </w:tblGrid>
      <w:tr w:rsidR="00527CAB" w:rsidRPr="00527CAB" w:rsidTr="00D413D5">
        <w:tc>
          <w:tcPr>
            <w:tcW w:w="1701" w:type="dxa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Код області</w:t>
            </w:r>
          </w:p>
        </w:tc>
        <w:tc>
          <w:tcPr>
            <w:tcW w:w="1418" w:type="dxa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Код району</w:t>
            </w:r>
          </w:p>
        </w:tc>
        <w:tc>
          <w:tcPr>
            <w:tcW w:w="1843" w:type="dxa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Код згідно з КОАТУУ</w:t>
            </w:r>
          </w:p>
        </w:tc>
        <w:tc>
          <w:tcPr>
            <w:tcW w:w="4677" w:type="dxa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</w:tbl>
    <w:p w:rsidR="00673015" w:rsidRDefault="00673015" w:rsidP="00673015">
      <w:pPr>
        <w:widowControl w:val="0"/>
        <w:tabs>
          <w:tab w:val="left" w:pos="2715"/>
          <w:tab w:val="left" w:pos="4230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4425180301                                      Веселе</w:t>
      </w:r>
    </w:p>
    <w:p w:rsidR="00673015" w:rsidRDefault="00673015" w:rsidP="00527CAB">
      <w:pPr>
        <w:widowControl w:val="0"/>
        <w:tabs>
          <w:tab w:val="left" w:pos="2715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4425180302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Петрівське</w:t>
      </w:r>
    </w:p>
    <w:p w:rsidR="00673015" w:rsidRDefault="00673015" w:rsidP="00527CAB">
      <w:pPr>
        <w:widowControl w:val="0"/>
        <w:tabs>
          <w:tab w:val="left" w:pos="2715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4425180303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Роздольне</w:t>
      </w:r>
    </w:p>
    <w:p w:rsidR="00527CAB" w:rsidRPr="00527CAB" w:rsidRDefault="00673015" w:rsidP="00527CAB">
      <w:pPr>
        <w:widowControl w:val="0"/>
        <w:tabs>
          <w:tab w:val="left" w:pos="2715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4425180304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Тарабани</w:t>
      </w:r>
      <w:r w:rsidR="00527CAB" w:rsidRPr="00527CAB">
        <w:rPr>
          <w:rFonts w:ascii="Times New Roman" w:hAnsi="Times New Roman" w:cs="Times New Roman"/>
          <w:noProof/>
          <w:sz w:val="20"/>
          <w:szCs w:val="20"/>
        </w:rPr>
        <w:tab/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63"/>
        <w:gridCol w:w="2565"/>
        <w:gridCol w:w="1059"/>
        <w:gridCol w:w="947"/>
        <w:gridCol w:w="966"/>
        <w:gridCol w:w="1108"/>
        <w:gridCol w:w="926"/>
        <w:gridCol w:w="941"/>
      </w:tblGrid>
      <w:tr w:rsidR="00527CAB" w:rsidRPr="00527CAB" w:rsidTr="00D413D5">
        <w:trPr>
          <w:trHeight w:val="20"/>
          <w:tblHeader/>
        </w:trPr>
        <w:tc>
          <w:tcPr>
            <w:tcW w:w="1828" w:type="pct"/>
            <w:gridSpan w:val="2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673015">
              <w:rPr>
                <w:rFonts w:ascii="Times New Roman" w:hAnsi="Times New Roman"/>
                <w:noProof/>
                <w:sz w:val="20"/>
                <w:lang w:val="ru-RU"/>
              </w:rPr>
              <w:t>Класифікація будівель та споруд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2</w:t>
            </w:r>
          </w:p>
        </w:tc>
        <w:tc>
          <w:tcPr>
            <w:tcW w:w="3172" w:type="pct"/>
            <w:gridSpan w:val="6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Ставки податку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3,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 xml:space="preserve"> 4 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 за 1 кв. метр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br/>
              <w:t xml:space="preserve">(відсотків розміру мінімальної заробітної плати) </w:t>
            </w:r>
          </w:p>
        </w:tc>
      </w:tr>
      <w:tr w:rsidR="00527CAB" w:rsidRPr="00527CAB" w:rsidTr="00D413D5">
        <w:trPr>
          <w:trHeight w:val="20"/>
          <w:tblHeader/>
        </w:trPr>
        <w:tc>
          <w:tcPr>
            <w:tcW w:w="460" w:type="pct"/>
            <w:vMerge w:val="restart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код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1368" w:type="pct"/>
            <w:vMerge w:val="restart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н</w:t>
            </w: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айменування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585" w:type="pct"/>
            <w:gridSpan w:val="3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для юридичних осіб</w:t>
            </w:r>
          </w:p>
        </w:tc>
        <w:tc>
          <w:tcPr>
            <w:tcW w:w="1587" w:type="pct"/>
            <w:gridSpan w:val="3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для фізичних осіб</w:t>
            </w:r>
          </w:p>
        </w:tc>
      </w:tr>
      <w:tr w:rsidR="00527CAB" w:rsidRPr="00527CAB" w:rsidTr="00D413D5">
        <w:trPr>
          <w:trHeight w:val="20"/>
          <w:tblHeader/>
        </w:trPr>
        <w:tc>
          <w:tcPr>
            <w:tcW w:w="460" w:type="pct"/>
            <w:vMerge/>
            <w:vAlign w:val="center"/>
          </w:tcPr>
          <w:p w:rsidR="00527CAB" w:rsidRPr="00527CAB" w:rsidRDefault="00527CA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1368" w:type="pct"/>
            <w:vMerge/>
            <w:vAlign w:val="center"/>
          </w:tcPr>
          <w:p w:rsidR="00527CAB" w:rsidRPr="00527CAB" w:rsidRDefault="00527CA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65" w:type="pct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1 зона</w:t>
            </w:r>
          </w:p>
        </w:tc>
        <w:tc>
          <w:tcPr>
            <w:tcW w:w="505" w:type="pct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2 зона</w:t>
            </w:r>
          </w:p>
        </w:tc>
        <w:tc>
          <w:tcPr>
            <w:tcW w:w="515" w:type="pct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3 зона</w:t>
            </w:r>
          </w:p>
        </w:tc>
        <w:tc>
          <w:tcPr>
            <w:tcW w:w="591" w:type="pct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1 зона</w:t>
            </w:r>
          </w:p>
        </w:tc>
        <w:tc>
          <w:tcPr>
            <w:tcW w:w="494" w:type="pct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2 зона</w:t>
            </w:r>
          </w:p>
        </w:tc>
        <w:tc>
          <w:tcPr>
            <w:tcW w:w="502" w:type="pct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3 зона</w:t>
            </w:r>
          </w:p>
        </w:tc>
      </w:tr>
      <w:tr w:rsidR="00527CAB" w:rsidRPr="00527CAB" w:rsidTr="00D413D5">
        <w:trPr>
          <w:trHeight w:val="20"/>
        </w:trPr>
        <w:tc>
          <w:tcPr>
            <w:tcW w:w="460" w:type="pct"/>
          </w:tcPr>
          <w:p w:rsidR="00527CAB" w:rsidRPr="00527CAB" w:rsidRDefault="00527CA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11</w:t>
            </w:r>
          </w:p>
        </w:tc>
        <w:tc>
          <w:tcPr>
            <w:tcW w:w="4540" w:type="pct"/>
            <w:gridSpan w:val="7"/>
            <w:vAlign w:val="center"/>
          </w:tcPr>
          <w:p w:rsidR="00527CAB" w:rsidRPr="00527CAB" w:rsidRDefault="00527CAB" w:rsidP="00527CAB">
            <w:pPr>
              <w:pStyle w:val="ac"/>
              <w:spacing w:before="0"/>
              <w:ind w:hanging="45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житлові</w:t>
            </w:r>
            <w:r w:rsidRPr="00527CAB">
              <w:rPr>
                <w:rFonts w:ascii="Times New Roman" w:hAnsi="Times New Roman"/>
                <w:noProof/>
                <w:sz w:val="20"/>
              </w:rPr>
              <w:t xml:space="preserve">                                                                                            </w:t>
            </w:r>
          </w:p>
        </w:tc>
      </w:tr>
      <w:tr w:rsidR="00527CAB" w:rsidRPr="00527CAB" w:rsidTr="00D413D5">
        <w:trPr>
          <w:trHeight w:val="20"/>
        </w:trPr>
        <w:tc>
          <w:tcPr>
            <w:tcW w:w="460" w:type="pct"/>
          </w:tcPr>
          <w:p w:rsidR="00527CAB" w:rsidRPr="00527CAB" w:rsidRDefault="00527CA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111</w:t>
            </w:r>
          </w:p>
        </w:tc>
        <w:tc>
          <w:tcPr>
            <w:tcW w:w="4540" w:type="pct"/>
            <w:gridSpan w:val="7"/>
            <w:vAlign w:val="center"/>
          </w:tcPr>
          <w:p w:rsidR="00527CAB" w:rsidRPr="00527CAB" w:rsidRDefault="00527CAB" w:rsidP="00527CAB">
            <w:pPr>
              <w:pStyle w:val="ac"/>
              <w:spacing w:before="0"/>
              <w:ind w:hanging="45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Будинки одноквартирні</w:t>
            </w:r>
          </w:p>
        </w:tc>
      </w:tr>
      <w:tr w:rsidR="00527CAB" w:rsidRPr="00527CAB" w:rsidTr="00D413D5">
        <w:trPr>
          <w:trHeight w:val="20"/>
        </w:trPr>
        <w:tc>
          <w:tcPr>
            <w:tcW w:w="460" w:type="pct"/>
          </w:tcPr>
          <w:p w:rsidR="00527CAB" w:rsidRPr="00527CAB" w:rsidRDefault="00527CA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1110</w:t>
            </w:r>
          </w:p>
        </w:tc>
        <w:tc>
          <w:tcPr>
            <w:tcW w:w="4540" w:type="pct"/>
            <w:gridSpan w:val="7"/>
            <w:vAlign w:val="center"/>
          </w:tcPr>
          <w:p w:rsidR="00527CAB" w:rsidRPr="00527CAB" w:rsidRDefault="00527CAB" w:rsidP="00527CAB">
            <w:pPr>
              <w:pStyle w:val="ac"/>
              <w:spacing w:before="0"/>
              <w:ind w:hanging="45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Будинки одноквартирні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</w:tr>
      <w:tr w:rsidR="00527CAB" w:rsidRPr="00527CAB" w:rsidTr="00D413D5">
        <w:trPr>
          <w:trHeight w:val="20"/>
        </w:trPr>
        <w:tc>
          <w:tcPr>
            <w:tcW w:w="460" w:type="pct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1110.1 </w:t>
            </w:r>
          </w:p>
        </w:tc>
        <w:tc>
          <w:tcPr>
            <w:tcW w:w="1368" w:type="pct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Будинки одноквартирні масової забудови </w:t>
            </w:r>
          </w:p>
        </w:tc>
        <w:tc>
          <w:tcPr>
            <w:tcW w:w="565" w:type="pct"/>
          </w:tcPr>
          <w:p w:rsidR="00527CA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="00527CAB"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527CA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="00527CAB"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1110.2 </w:t>
            </w:r>
          </w:p>
        </w:tc>
        <w:tc>
          <w:tcPr>
            <w:tcW w:w="1368" w:type="pct"/>
            <w:vAlign w:val="center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56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1110.3 </w:t>
            </w:r>
          </w:p>
        </w:tc>
        <w:tc>
          <w:tcPr>
            <w:tcW w:w="1368" w:type="pct"/>
            <w:vAlign w:val="center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Будинки садибного типу </w:t>
            </w:r>
          </w:p>
        </w:tc>
        <w:tc>
          <w:tcPr>
            <w:tcW w:w="56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1110.4 </w:t>
            </w:r>
          </w:p>
        </w:tc>
        <w:tc>
          <w:tcPr>
            <w:tcW w:w="1368" w:type="pct"/>
            <w:vAlign w:val="center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Будинки дачні та садові </w:t>
            </w:r>
          </w:p>
        </w:tc>
        <w:tc>
          <w:tcPr>
            <w:tcW w:w="56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112 </w:t>
            </w:r>
          </w:p>
        </w:tc>
        <w:tc>
          <w:tcPr>
            <w:tcW w:w="4540" w:type="pct"/>
            <w:gridSpan w:val="7"/>
            <w:vAlign w:val="center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Будинки з двома та більше квартирами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1121 </w:t>
            </w:r>
          </w:p>
        </w:tc>
        <w:tc>
          <w:tcPr>
            <w:tcW w:w="4540" w:type="pct"/>
            <w:gridSpan w:val="7"/>
            <w:vAlign w:val="center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Будинки з двома квартирами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1121.1 </w:t>
            </w:r>
          </w:p>
        </w:tc>
        <w:tc>
          <w:tcPr>
            <w:tcW w:w="1368" w:type="pct"/>
            <w:vAlign w:val="center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Будинки двоквартирні масової забудови </w:t>
            </w:r>
          </w:p>
        </w:tc>
        <w:tc>
          <w:tcPr>
            <w:tcW w:w="565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1121.2 </w:t>
            </w:r>
          </w:p>
        </w:tc>
        <w:tc>
          <w:tcPr>
            <w:tcW w:w="1368" w:type="pct"/>
            <w:vAlign w:val="center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565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1122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Будинки з трьома та більше квартирами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1122.1 </w:t>
            </w:r>
          </w:p>
        </w:tc>
        <w:tc>
          <w:tcPr>
            <w:tcW w:w="1368" w:type="pct"/>
            <w:vAlign w:val="center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Будинки багатоквартирні масової забудови </w:t>
            </w:r>
          </w:p>
        </w:tc>
        <w:tc>
          <w:tcPr>
            <w:tcW w:w="565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1122.2 </w:t>
            </w:r>
          </w:p>
        </w:tc>
        <w:tc>
          <w:tcPr>
            <w:tcW w:w="1368" w:type="pct"/>
            <w:vAlign w:val="center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565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1122.3 </w:t>
            </w:r>
          </w:p>
        </w:tc>
        <w:tc>
          <w:tcPr>
            <w:tcW w:w="1368" w:type="pct"/>
            <w:vAlign w:val="center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Будинки житлові готельного типу </w:t>
            </w:r>
          </w:p>
        </w:tc>
        <w:tc>
          <w:tcPr>
            <w:tcW w:w="56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972EB" w:rsidRPr="00527CAB" w:rsidTr="00D413D5">
        <w:trPr>
          <w:trHeight w:val="365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113 </w:t>
            </w:r>
          </w:p>
        </w:tc>
        <w:tc>
          <w:tcPr>
            <w:tcW w:w="4540" w:type="pct"/>
            <w:gridSpan w:val="7"/>
            <w:vAlign w:val="center"/>
            <w:hideMark/>
          </w:tcPr>
          <w:tbl>
            <w:tblPr>
              <w:tblW w:w="8802" w:type="dxa"/>
              <w:tblLayout w:type="fixed"/>
              <w:tblCellMar>
                <w:left w:w="28" w:type="dxa"/>
                <w:right w:w="28" w:type="dxa"/>
              </w:tblCellMar>
              <w:tblLook w:val="01E0"/>
            </w:tblPr>
            <w:tblGrid>
              <w:gridCol w:w="8802"/>
            </w:tblGrid>
            <w:tr w:rsidR="002972EB" w:rsidRPr="00527CAB" w:rsidTr="00D413D5">
              <w:trPr>
                <w:trHeight w:val="20"/>
              </w:trPr>
              <w:tc>
                <w:tcPr>
                  <w:tcW w:w="5000" w:type="pct"/>
                </w:tcPr>
                <w:p w:rsidR="002972EB" w:rsidRPr="00527CAB" w:rsidRDefault="002972EB" w:rsidP="00527CAB">
                  <w:pPr>
                    <w:pStyle w:val="ac"/>
                    <w:spacing w:before="0"/>
                    <w:ind w:firstLine="0"/>
                    <w:jc w:val="center"/>
                    <w:rPr>
                      <w:rFonts w:ascii="Times New Roman" w:hAnsi="Times New Roman"/>
                      <w:noProof/>
                      <w:sz w:val="20"/>
                    </w:rPr>
                  </w:pPr>
                  <w:r w:rsidRPr="00527CAB">
                    <w:rPr>
                      <w:rFonts w:ascii="Times New Roman" w:hAnsi="Times New Roman"/>
                      <w:noProof/>
                      <w:sz w:val="20"/>
                      <w:lang w:val="en-US"/>
                    </w:rPr>
                    <w:t>Гуртожитки</w:t>
                  </w:r>
                  <w:r w:rsidRPr="00527CAB">
                    <w:rPr>
                      <w:rFonts w:ascii="Times New Roman" w:hAnsi="Times New Roman"/>
                      <w:noProof/>
                      <w:sz w:val="20"/>
                      <w:vertAlign w:val="superscript"/>
                    </w:rPr>
                    <w:t>5</w:t>
                  </w:r>
                </w:p>
              </w:tc>
            </w:tr>
          </w:tbl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</w:p>
          <w:p w:rsidR="00CC45DB" w:rsidRPr="00527CAB" w:rsidRDefault="00CC45DB" w:rsidP="0052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CA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1130.1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Гуртожитки для робітників та службовців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1130.2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Гуртожитки для студентів вищих навчальних закладів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1130.3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Гуртожитки для учнів навчальних закладів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1130.4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Будинки-інтернати для людей похилого віку та інвалідів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1130.5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Будинки дитини та сирітські будинки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1130.6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Будинки для біженців, притулки для бездомних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1130.9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Будинки для колективного проживання інші 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нежитлові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lastRenderedPageBreak/>
              <w:t xml:space="preserve">121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Готелі, ресторани та подібні будівлі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1211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готельні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1211.1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Готелі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1211.2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Мотелі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1211.3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Кемпінги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1211.4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Пансіонати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1211.5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Ресторани та бари </w:t>
            </w:r>
          </w:p>
        </w:tc>
        <w:tc>
          <w:tcPr>
            <w:tcW w:w="56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1212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Інші будівлі для тимчасового проживання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1212.1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Туристичні бази та гірські притулки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1212.2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Дитячі та сімейні табори відпочинку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1212.3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Центри та будинки відпочинку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1212.9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122</w:t>
            </w:r>
          </w:p>
        </w:tc>
        <w:tc>
          <w:tcPr>
            <w:tcW w:w="4540" w:type="pct"/>
            <w:gridSpan w:val="7"/>
            <w:vAlign w:val="center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офісні</w:t>
            </w:r>
            <w:r w:rsidRPr="00527CAB">
              <w:rPr>
                <w:rFonts w:ascii="Times New Roman" w:hAnsi="Times New Roman"/>
                <w:noProof/>
                <w:sz w:val="20"/>
              </w:rPr>
              <w:t xml:space="preserve">                      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1220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офісні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1220.1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органів державного та місцевого управління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1220.2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Будівлі фінансового обслуговування 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1220.3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органів правосуддя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1220.4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закордонних представництв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1220.5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1220.9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торговельні</w:t>
            </w:r>
            <w:r w:rsidRPr="00527CAB">
              <w:rPr>
                <w:rFonts w:ascii="Times New Roman" w:hAnsi="Times New Roman"/>
                <w:noProof/>
                <w:sz w:val="20"/>
              </w:rPr>
              <w:t xml:space="preserve">               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1230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торговельні</w:t>
            </w:r>
            <w:r w:rsidRPr="00527CAB">
              <w:rPr>
                <w:rFonts w:ascii="Times New Roman" w:hAnsi="Times New Roman"/>
                <w:noProof/>
                <w:sz w:val="20"/>
              </w:rPr>
              <w:t xml:space="preserve">        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1230.1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Торгові центри, універмаги, магазини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1230.2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Криті ринки, павільйони та зали для ярмарків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1230.3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Станції технічного обслуговування автомобілів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1230.4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Їдальні, кафе, закусочні тощо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1230.5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1230.6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Будівлі підприємств побутового обслуговування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1230.9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Будівлі торговельні інші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124</w:t>
            </w:r>
          </w:p>
        </w:tc>
        <w:tc>
          <w:tcPr>
            <w:tcW w:w="4540" w:type="pct"/>
            <w:gridSpan w:val="7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транспорту та засобів зв’язку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Вокзали, аеровокзали, будівлі засобів зв’язку та пов’язані з ними будівлі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1241.1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1241.2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Вокзали та інші будівлі залізничного транспорту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1241.3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Будівлі міського електротранспорту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1241.4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1241.5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1241.6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Будівлі станцій підвісних та канатних доріг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1241.7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Будівлі центрів радіо- та 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 xml:space="preserve">телевізійного мовлення, телефонних станцій, телекомунікаційних центрів тощо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lastRenderedPageBreak/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lastRenderedPageBreak/>
              <w:t xml:space="preserve">1241.8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1241.9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Будівлі транспорту та засобів зв’язку інші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1242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Гаражі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1242.1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Гаражі наземні </w:t>
            </w:r>
            <w:r w:rsidRPr="00527CAB">
              <w:rPr>
                <w:rFonts w:ascii="Times New Roman" w:hAnsi="Times New Roman"/>
                <w:noProof/>
                <w:sz w:val="20"/>
              </w:rPr>
              <w:t xml:space="preserve">                                                                         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1242.2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Гаражі підземні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1242.3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Стоянки автомобільні криті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1242.4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Навіси для велосипедів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промислові та склади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промислові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1251.1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підприємств машинобудування та металообробної промисловості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1251.2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підприємств чорної металургії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1251.3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підприємств хімічної та нафтохімічної промисловості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1251.4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підприємств легкої промисловості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1251.5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підприємств харчової промисловості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1251.6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підприємств медичної та мікробіологічної промисловості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1251.7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підприємств лісової, деревообробної та целюлозно-паперової промисловості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1251.8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1251.9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інших промислових виробництв, включаючи поліграфічне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Резервуари, силоси та склади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1252.1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Резервуари для нафти, нафтопродуктів та газу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1252.2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Резервуари та ємності інші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1252.3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Силоси для зерна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1252.4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Силоси для цементу та інших сипучих матеріалів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1252.5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Склади спеціальні товарні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1252.6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Холодильники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1252.7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Складські майданчики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1252.8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Склади універсальні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1252.9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Склади та сховища інші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1261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для публічних виступів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1261.1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Театри, кінотеатри та концертні зали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1261.2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Зали засідань та багатоцільові зали для 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 xml:space="preserve">публічних виступів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lastRenderedPageBreak/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lastRenderedPageBreak/>
              <w:t xml:space="preserve">1261.3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Цирки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1261.4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Казино, ігорні будинки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1261.5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Музичні та танцювальні зали, дискотеки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1261.9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Будівлі для публічних виступів інші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1262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Музеї та бібліотеки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1262.1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Музеї та художні галереї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1262.2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Бібліотеки, книгосховища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1262.3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Технічні центри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1262.4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Планетарії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1262.5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архівів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1262.6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зоологічних та ботанічних садів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 </w:t>
            </w:r>
          </w:p>
        </w:tc>
        <w:tc>
          <w:tcPr>
            <w:tcW w:w="4540" w:type="pct"/>
            <w:gridSpan w:val="7"/>
            <w:vAlign w:val="center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навчальних та дослідних закладів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1263.1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1263.2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Будівлі вищих навчальних закладів 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1263.3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шкіл та інших середніх навчальних закладів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1263.4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професійно-технічних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 навчальних закладів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1263.5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дошкільних та позашкільних навчальних закладів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1263.6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спеціальних навчальних закладів для дітей з особливими потребами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1263.7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Будівлі закладів з фахової перепідготовки 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1263.8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метеорологічних станцій, обсерваторій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1263.9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освітніх та науково-дослідних закладів інші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1264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лікарень та оздоровчих закладів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1264.1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Лікарні багатопрофільні територіального обслуговування, навчальних закладів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1264.2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Лікарні профільні, диспансери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1264.3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Материнські та дитячі реабілітаційні центри, пологові будинки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1264.4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Поліклініки, пункти медичного обслуговування та консультації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1264.5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Шпиталі виправних закладів, в’язниць та Збройних Сил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1264.6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Санаторії, профілакторії та центри функціональної реабілітації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1264.9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Заклади лікувально-профілактичні та оздоровчі інші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1265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Зали спортивні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1265.1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Зали гімнастичні, </w:t>
            </w: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lastRenderedPageBreak/>
              <w:t xml:space="preserve">баскетбольні, волейбольні, тенісні тощо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lastRenderedPageBreak/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lastRenderedPageBreak/>
              <w:t xml:space="preserve">1265.2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Басейни криті для плавання 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1265.3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Хокейні та льодові стадіони криті 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1265.4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Манежі легкоатлетичні 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1265.5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Тири 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1265.9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Зали спортивні інші 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нежитлові інші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сільськогосподарського призначення, лісівництва та рибного господарства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1271.1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для тваринництва</w:t>
            </w:r>
          </w:p>
        </w:tc>
        <w:tc>
          <w:tcPr>
            <w:tcW w:w="56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1271.2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для птахівництва</w:t>
            </w:r>
          </w:p>
        </w:tc>
        <w:tc>
          <w:tcPr>
            <w:tcW w:w="56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1271.3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для зберігання зерна</w:t>
            </w:r>
          </w:p>
        </w:tc>
        <w:tc>
          <w:tcPr>
            <w:tcW w:w="56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1271.4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силосні та сінажні</w:t>
            </w:r>
          </w:p>
        </w:tc>
        <w:tc>
          <w:tcPr>
            <w:tcW w:w="56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1271.5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для садівництва, виноградарства та виноробства</w:t>
            </w:r>
          </w:p>
        </w:tc>
        <w:tc>
          <w:tcPr>
            <w:tcW w:w="56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1271.6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тепличного господарства</w:t>
            </w:r>
          </w:p>
        </w:tc>
        <w:tc>
          <w:tcPr>
            <w:tcW w:w="56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1271.7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рибного господарства</w:t>
            </w:r>
          </w:p>
        </w:tc>
        <w:tc>
          <w:tcPr>
            <w:tcW w:w="56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1271.8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підприємств лісівництва та звірівництва</w:t>
            </w:r>
          </w:p>
        </w:tc>
        <w:tc>
          <w:tcPr>
            <w:tcW w:w="56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1271.9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сільськогосподарського призначення інші</w:t>
            </w:r>
          </w:p>
        </w:tc>
        <w:tc>
          <w:tcPr>
            <w:tcW w:w="56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1272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для культової та релігійної діяльності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1272.1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Церкви, собори, костьоли, мечеті, синагоги тощо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1272.2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Похоронні бюро та ритуальні зали 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1272.3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Цвинтарі та крематорії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1273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Пам’ятки історичні та такі, що охороняються державою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1273.1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Пам’ятки історії та архітектури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1273.2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Археологічні розкопки, руїни та історичні місця, що охороняються державою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1273.3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Меморіали, художньо-декоративні будівлі, статуї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1274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інші, не класифіковані раніше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1274.1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Казарми Збройних Сил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1274.2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поліцейських та пожежних служб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1274.3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виправних закладів, в’язниць та слідчих ізоляторів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1274.4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Будівлі лазень та пралень 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1274.5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Будівлі з облаштування населених пунктів 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</w:tbl>
    <w:p w:rsidR="00527CAB" w:rsidRPr="00527CAB" w:rsidRDefault="00527CAB" w:rsidP="00527C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0123" w:rsidRPr="00527CAB" w:rsidRDefault="00390123" w:rsidP="00390123">
      <w:pPr>
        <w:pStyle w:val="ac"/>
        <w:spacing w:before="60"/>
        <w:ind w:firstLine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527CAB">
        <w:rPr>
          <w:rFonts w:ascii="Times New Roman" w:hAnsi="Times New Roman"/>
          <w:noProof/>
          <w:sz w:val="28"/>
          <w:szCs w:val="28"/>
          <w:lang w:val="ru-RU"/>
        </w:rPr>
        <w:t>Примітка:</w:t>
      </w:r>
    </w:p>
    <w:p w:rsidR="00390123" w:rsidRPr="00527CAB" w:rsidRDefault="00390123" w:rsidP="00390123">
      <w:pPr>
        <w:pStyle w:val="ac"/>
        <w:spacing w:before="0"/>
        <w:ind w:firstLine="709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27CA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1</w:t>
      </w:r>
      <w:r w:rsidRPr="00527CAB">
        <w:rPr>
          <w:rFonts w:ascii="Times New Roman" w:hAnsi="Times New Roman"/>
          <w:noProof/>
          <w:sz w:val="24"/>
          <w:szCs w:val="24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390123" w:rsidRPr="00527CAB" w:rsidRDefault="00390123" w:rsidP="00390123">
      <w:pPr>
        <w:pStyle w:val="ac"/>
        <w:spacing w:before="60"/>
        <w:ind w:firstLine="709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27CA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2</w:t>
      </w:r>
      <w:r w:rsidRPr="00527CAB">
        <w:rPr>
          <w:rFonts w:ascii="Times New Roman" w:hAnsi="Times New Roman"/>
          <w:noProof/>
          <w:sz w:val="24"/>
          <w:szCs w:val="24"/>
          <w:lang w:val="ru-RU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390123" w:rsidRPr="00527CAB" w:rsidRDefault="00390123" w:rsidP="00390123">
      <w:pPr>
        <w:pStyle w:val="ac"/>
        <w:spacing w:before="60"/>
        <w:ind w:firstLine="709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27CA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3</w:t>
      </w:r>
      <w:r w:rsidRPr="00527CAB">
        <w:rPr>
          <w:rFonts w:ascii="Times New Roman" w:hAnsi="Times New Roman"/>
          <w:noProof/>
          <w:sz w:val="24"/>
          <w:szCs w:val="24"/>
          <w:lang w:val="ru-RU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</w:t>
      </w:r>
      <w:r w:rsidRPr="00527CAB">
        <w:rPr>
          <w:rFonts w:ascii="Times New Roman" w:hAnsi="Times New Roman"/>
          <w:noProof/>
          <w:sz w:val="24"/>
          <w:szCs w:val="24"/>
          <w:lang w:val="ru-RU"/>
        </w:rPr>
        <w:lastRenderedPageBreak/>
        <w:t xml:space="preserve">зазначаються десятковим дробом з трьома (у разі потреби чотирма) десятковими знаками після коми. </w:t>
      </w:r>
    </w:p>
    <w:p w:rsidR="00390123" w:rsidRPr="00527CAB" w:rsidRDefault="00390123" w:rsidP="00390123">
      <w:pPr>
        <w:pStyle w:val="ac"/>
        <w:spacing w:before="60"/>
        <w:ind w:firstLine="709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27CA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4</w:t>
      </w:r>
      <w:r w:rsidRPr="00527CAB">
        <w:rPr>
          <w:rFonts w:ascii="Times New Roman" w:hAnsi="Times New Roman"/>
          <w:noProof/>
          <w:sz w:val="24"/>
          <w:szCs w:val="24"/>
          <w:lang w:val="ru-RU"/>
        </w:rPr>
        <w:t xml:space="preserve"> Ставки для нерухомості, яка розташована за межами зон І, ІІ, ІІІ для фізичних та юридичних осіб, встановлюються відповідно до нерухомості, яка розташована в зоні ІІІ. </w:t>
      </w:r>
    </w:p>
    <w:p w:rsidR="00390123" w:rsidRPr="00527CAB" w:rsidRDefault="00390123" w:rsidP="00390123">
      <w:pPr>
        <w:pStyle w:val="ac"/>
        <w:spacing w:before="60"/>
        <w:ind w:firstLine="709"/>
        <w:jc w:val="both"/>
        <w:rPr>
          <w:rFonts w:ascii="Times New Roman" w:hAnsi="Times New Roman"/>
          <w:noProof/>
          <w:sz w:val="24"/>
          <w:szCs w:val="24"/>
          <w:vertAlign w:val="superscript"/>
          <w:lang w:val="ru-RU"/>
        </w:rPr>
      </w:pPr>
      <w:proofErr w:type="gramStart"/>
      <w:r w:rsidRPr="00527CA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5</w:t>
      </w:r>
      <w:r w:rsidRPr="00527CAB">
        <w:rPr>
          <w:rFonts w:ascii="Times New Roman" w:hAnsi="Times New Roman"/>
          <w:noProof/>
          <w:sz w:val="24"/>
          <w:szCs w:val="24"/>
          <w:lang w:val="ru-RU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  <w:r w:rsidRPr="00527CA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 xml:space="preserve"> </w:t>
      </w:r>
      <w:proofErr w:type="gramEnd"/>
    </w:p>
    <w:p w:rsidR="00390123" w:rsidRPr="00527CAB" w:rsidRDefault="00390123" w:rsidP="00390123">
      <w:pPr>
        <w:pStyle w:val="ac"/>
        <w:spacing w:before="60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390123" w:rsidRPr="00527CAB" w:rsidRDefault="00390123" w:rsidP="00390123">
      <w:pPr>
        <w:pStyle w:val="ac"/>
        <w:spacing w:before="60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390123" w:rsidRPr="00527CAB" w:rsidRDefault="00390123" w:rsidP="00390123">
      <w:pPr>
        <w:pStyle w:val="ac"/>
        <w:spacing w:before="60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390123" w:rsidRPr="00527CAB" w:rsidRDefault="00390123" w:rsidP="0039012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7CAB">
        <w:rPr>
          <w:rFonts w:ascii="Times New Roman" w:hAnsi="Times New Roman" w:cs="Times New Roman"/>
          <w:color w:val="000000"/>
          <w:sz w:val="24"/>
          <w:szCs w:val="24"/>
        </w:rPr>
        <w:t xml:space="preserve">Секретар сільської ради </w:t>
      </w:r>
      <w:r w:rsidRPr="00527CA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7CA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Л.М.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Гончарова</w:t>
      </w:r>
      <w:proofErr w:type="spellEnd"/>
    </w:p>
    <w:p w:rsidR="00390123" w:rsidRPr="00527CAB" w:rsidRDefault="00390123" w:rsidP="003901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141C" w:rsidRDefault="0021141C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br w:type="page"/>
      </w:r>
    </w:p>
    <w:p w:rsidR="00527CAB" w:rsidRPr="00527CAB" w:rsidRDefault="00527CAB" w:rsidP="00527CAB">
      <w:pPr>
        <w:pStyle w:val="ac"/>
        <w:spacing w:before="60"/>
        <w:jc w:val="both"/>
        <w:rPr>
          <w:rFonts w:ascii="Times New Roman" w:hAnsi="Times New Roman"/>
          <w:noProof/>
          <w:sz w:val="28"/>
          <w:szCs w:val="28"/>
        </w:rPr>
      </w:pPr>
    </w:p>
    <w:p w:rsidR="00527CAB" w:rsidRPr="00527CAB" w:rsidRDefault="00527CAB" w:rsidP="00527CAB">
      <w:pPr>
        <w:pStyle w:val="ShapkaDocumentu"/>
        <w:spacing w:after="0"/>
        <w:ind w:left="3544"/>
        <w:rPr>
          <w:rFonts w:ascii="Times New Roman" w:hAnsi="Times New Roman"/>
          <w:sz w:val="24"/>
          <w:szCs w:val="24"/>
        </w:rPr>
      </w:pPr>
      <w:r w:rsidRPr="00527CAB">
        <w:rPr>
          <w:rFonts w:ascii="Times New Roman" w:hAnsi="Times New Roman"/>
          <w:sz w:val="24"/>
          <w:szCs w:val="24"/>
        </w:rPr>
        <w:t>Додаток 2</w:t>
      </w:r>
      <w:r w:rsidRPr="00527CAB">
        <w:rPr>
          <w:rFonts w:ascii="Times New Roman" w:hAnsi="Times New Roman"/>
          <w:sz w:val="24"/>
          <w:szCs w:val="24"/>
        </w:rPr>
        <w:br/>
      </w:r>
    </w:p>
    <w:p w:rsidR="00527CAB" w:rsidRPr="00527CAB" w:rsidRDefault="00527CAB" w:rsidP="00527CAB">
      <w:pPr>
        <w:pStyle w:val="ShapkaDocumentu"/>
        <w:spacing w:before="360" w:after="0"/>
        <w:rPr>
          <w:rFonts w:ascii="Times New Roman" w:hAnsi="Times New Roman"/>
          <w:sz w:val="24"/>
          <w:szCs w:val="24"/>
        </w:rPr>
      </w:pPr>
      <w:r w:rsidRPr="00527CAB">
        <w:rPr>
          <w:rFonts w:ascii="Times New Roman" w:hAnsi="Times New Roman"/>
          <w:sz w:val="24"/>
          <w:szCs w:val="24"/>
        </w:rPr>
        <w:t>ЗАТВЕРДЖЕНО</w:t>
      </w:r>
    </w:p>
    <w:p w:rsidR="00527CAB" w:rsidRPr="00527CAB" w:rsidRDefault="00F97F27" w:rsidP="00527CAB">
      <w:pPr>
        <w:pStyle w:val="ShapkaDocumentu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рішенням 23 сесії </w:t>
      </w:r>
      <w:proofErr w:type="spellStart"/>
      <w:r>
        <w:rPr>
          <w:rFonts w:ascii="Times New Roman" w:hAnsi="Times New Roman"/>
          <w:sz w:val="24"/>
          <w:szCs w:val="24"/>
        </w:rPr>
        <w:t>Веселів</w:t>
      </w:r>
      <w:r w:rsidR="00527CAB" w:rsidRPr="00527CAB">
        <w:rPr>
          <w:rFonts w:ascii="Times New Roman" w:hAnsi="Times New Roman"/>
          <w:sz w:val="24"/>
          <w:szCs w:val="24"/>
        </w:rPr>
        <w:t>ської</w:t>
      </w:r>
      <w:proofErr w:type="spellEnd"/>
    </w:p>
    <w:p w:rsidR="00527CAB" w:rsidRPr="00527CAB" w:rsidRDefault="00527CAB" w:rsidP="00527CAB">
      <w:pPr>
        <w:pStyle w:val="ShapkaDocumentu"/>
        <w:spacing w:after="0"/>
        <w:jc w:val="left"/>
        <w:rPr>
          <w:rFonts w:ascii="Times New Roman" w:hAnsi="Times New Roman"/>
          <w:b/>
          <w:sz w:val="20"/>
        </w:rPr>
      </w:pPr>
      <w:r w:rsidRPr="00527CAB">
        <w:rPr>
          <w:rFonts w:ascii="Times New Roman" w:hAnsi="Times New Roman"/>
          <w:sz w:val="24"/>
          <w:szCs w:val="24"/>
        </w:rPr>
        <w:t xml:space="preserve">                       сільської ради VII скликання</w:t>
      </w:r>
      <w:r w:rsidRPr="00527CAB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</w:t>
      </w:r>
    </w:p>
    <w:p w:rsidR="00527CAB" w:rsidRPr="00527CAB" w:rsidRDefault="00F97F27" w:rsidP="00527CAB">
      <w:pPr>
        <w:pStyle w:val="ShapkaDocumentu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12.02.2018 р.  № 23/03</w:t>
      </w:r>
    </w:p>
    <w:p w:rsidR="00527CAB" w:rsidRPr="00527CAB" w:rsidRDefault="00527CAB" w:rsidP="00527CAB">
      <w:pPr>
        <w:pStyle w:val="ad"/>
        <w:spacing w:after="0"/>
        <w:rPr>
          <w:rFonts w:ascii="Times New Roman" w:hAnsi="Times New Roman"/>
          <w:sz w:val="28"/>
          <w:szCs w:val="28"/>
        </w:rPr>
      </w:pPr>
      <w:r w:rsidRPr="00527CAB">
        <w:rPr>
          <w:rFonts w:ascii="Times New Roman" w:hAnsi="Times New Roman"/>
          <w:sz w:val="28"/>
          <w:szCs w:val="28"/>
        </w:rPr>
        <w:t>ПЕРЕЛІК</w:t>
      </w:r>
      <w:r w:rsidRPr="00527CAB">
        <w:rPr>
          <w:rFonts w:ascii="Times New Roman" w:hAnsi="Times New Roman"/>
          <w:sz w:val="28"/>
          <w:szCs w:val="28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  <w:r w:rsidRPr="00527CAB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527CAB" w:rsidRPr="00527CAB" w:rsidRDefault="00527CAB" w:rsidP="00527CA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27CAB">
        <w:rPr>
          <w:rFonts w:ascii="Times New Roman" w:hAnsi="Times New Roman"/>
          <w:sz w:val="24"/>
          <w:szCs w:val="24"/>
        </w:rPr>
        <w:t>Пільги встановлюються на</w:t>
      </w:r>
      <w:r w:rsidRPr="00527CAB">
        <w:rPr>
          <w:rFonts w:ascii="Times New Roman" w:hAnsi="Times New Roman"/>
          <w:sz w:val="24"/>
          <w:szCs w:val="24"/>
          <w:u w:val="single"/>
        </w:rPr>
        <w:t xml:space="preserve"> 2018 </w:t>
      </w:r>
      <w:r w:rsidRPr="00527CAB">
        <w:rPr>
          <w:rFonts w:ascii="Times New Roman" w:hAnsi="Times New Roman"/>
          <w:sz w:val="24"/>
          <w:szCs w:val="24"/>
        </w:rPr>
        <w:t>рік та вводяться в дію</w:t>
      </w:r>
      <w:r w:rsidRPr="00527CAB">
        <w:rPr>
          <w:rFonts w:ascii="Times New Roman" w:hAnsi="Times New Roman"/>
          <w:sz w:val="24"/>
          <w:szCs w:val="24"/>
        </w:rPr>
        <w:br/>
        <w:t xml:space="preserve"> з </w:t>
      </w:r>
      <w:r w:rsidRPr="00527CAB">
        <w:rPr>
          <w:rFonts w:ascii="Times New Roman" w:hAnsi="Times New Roman"/>
          <w:sz w:val="24"/>
          <w:szCs w:val="24"/>
          <w:u w:val="single"/>
        </w:rPr>
        <w:t>01 січня  2018  року</w:t>
      </w:r>
      <w:r w:rsidRPr="00527CAB">
        <w:rPr>
          <w:rFonts w:ascii="Times New Roman" w:hAnsi="Times New Roman"/>
          <w:sz w:val="24"/>
          <w:szCs w:val="24"/>
        </w:rPr>
        <w:t>.</w:t>
      </w:r>
    </w:p>
    <w:p w:rsidR="00527CAB" w:rsidRPr="00527CAB" w:rsidRDefault="00527CAB" w:rsidP="00527CA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27CAB">
        <w:rPr>
          <w:rFonts w:ascii="Times New Roman" w:hAnsi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1432"/>
        <w:gridCol w:w="1658"/>
        <w:gridCol w:w="4586"/>
      </w:tblGrid>
      <w:tr w:rsidR="00527CAB" w:rsidRPr="00527CAB" w:rsidTr="00D413D5">
        <w:tc>
          <w:tcPr>
            <w:tcW w:w="990" w:type="pct"/>
            <w:vAlign w:val="center"/>
          </w:tcPr>
          <w:p w:rsidR="00527CAB" w:rsidRPr="00527CAB" w:rsidRDefault="00527CAB" w:rsidP="00527CAB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AB">
              <w:rPr>
                <w:rFonts w:ascii="Times New Roman" w:hAnsi="Times New Roman"/>
                <w:sz w:val="24"/>
                <w:szCs w:val="24"/>
              </w:rPr>
              <w:t>Код області</w:t>
            </w:r>
          </w:p>
        </w:tc>
        <w:tc>
          <w:tcPr>
            <w:tcW w:w="748" w:type="pct"/>
            <w:vAlign w:val="center"/>
          </w:tcPr>
          <w:p w:rsidR="00527CAB" w:rsidRPr="00527CAB" w:rsidRDefault="00527CAB" w:rsidP="00527CAB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AB">
              <w:rPr>
                <w:rFonts w:ascii="Times New Roman" w:hAnsi="Times New Roman"/>
                <w:sz w:val="24"/>
                <w:szCs w:val="24"/>
              </w:rPr>
              <w:t>Код району</w:t>
            </w:r>
          </w:p>
        </w:tc>
        <w:tc>
          <w:tcPr>
            <w:tcW w:w="866" w:type="pct"/>
            <w:vAlign w:val="center"/>
          </w:tcPr>
          <w:p w:rsidR="00527CAB" w:rsidRPr="00527CAB" w:rsidRDefault="00527CAB" w:rsidP="00527CAB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AB">
              <w:rPr>
                <w:rFonts w:ascii="Times New Roman" w:hAnsi="Times New Roman"/>
                <w:sz w:val="24"/>
                <w:szCs w:val="24"/>
              </w:rPr>
              <w:t>Код згідно з КОАТУУ</w:t>
            </w:r>
          </w:p>
        </w:tc>
        <w:tc>
          <w:tcPr>
            <w:tcW w:w="2397" w:type="pct"/>
            <w:vAlign w:val="center"/>
          </w:tcPr>
          <w:p w:rsidR="00527CAB" w:rsidRPr="00527CAB" w:rsidRDefault="00527CAB" w:rsidP="00527CAB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AB">
              <w:rPr>
                <w:rFonts w:ascii="Times New Roman" w:hAnsi="Times New Roman"/>
                <w:sz w:val="24"/>
                <w:szCs w:val="24"/>
              </w:rPr>
              <w:t>Найменування адміністративно-територіальної одиниці</w:t>
            </w:r>
            <w:r w:rsidRPr="00527CAB">
              <w:rPr>
                <w:rFonts w:ascii="Times New Roman" w:hAnsi="Times New Roman"/>
                <w:sz w:val="24"/>
                <w:szCs w:val="24"/>
              </w:rPr>
              <w:br/>
              <w:t>або населеного пункту, або території об’єднаної територіальної громади</w:t>
            </w:r>
          </w:p>
        </w:tc>
      </w:tr>
    </w:tbl>
    <w:p w:rsidR="00F97F27" w:rsidRDefault="00527CAB" w:rsidP="00F97F27">
      <w:pPr>
        <w:widowControl w:val="0"/>
        <w:tabs>
          <w:tab w:val="left" w:pos="2715"/>
          <w:tab w:val="left" w:pos="4230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527CAB">
        <w:rPr>
          <w:rFonts w:ascii="Times New Roman" w:hAnsi="Times New Roman"/>
          <w:sz w:val="24"/>
          <w:szCs w:val="24"/>
        </w:rPr>
        <w:t xml:space="preserve">   12                        17                 </w:t>
      </w:r>
      <w:r w:rsidR="0021141C">
        <w:rPr>
          <w:rFonts w:ascii="Times New Roman" w:hAnsi="Times New Roman"/>
          <w:sz w:val="24"/>
          <w:szCs w:val="24"/>
        </w:rPr>
        <w:t xml:space="preserve">     </w:t>
      </w:r>
      <w:r w:rsidR="00F97F27">
        <w:rPr>
          <w:rFonts w:ascii="Times New Roman" w:hAnsi="Times New Roman" w:cs="Times New Roman"/>
          <w:noProof/>
          <w:sz w:val="20"/>
          <w:szCs w:val="20"/>
        </w:rPr>
        <w:t>4425180301                                      Веселе</w:t>
      </w:r>
    </w:p>
    <w:p w:rsidR="00F97F27" w:rsidRDefault="00F97F27" w:rsidP="00F97F27">
      <w:pPr>
        <w:widowControl w:val="0"/>
        <w:tabs>
          <w:tab w:val="left" w:pos="2715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4425180302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Петрівське</w:t>
      </w:r>
    </w:p>
    <w:p w:rsidR="00F97F27" w:rsidRDefault="00F97F27" w:rsidP="00F97F27">
      <w:pPr>
        <w:widowControl w:val="0"/>
        <w:tabs>
          <w:tab w:val="left" w:pos="2715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4425180303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Роздольне</w:t>
      </w:r>
    </w:p>
    <w:p w:rsidR="00527CAB" w:rsidRPr="00F97F27" w:rsidRDefault="00F97F27" w:rsidP="00F97F27">
      <w:pPr>
        <w:widowControl w:val="0"/>
        <w:tabs>
          <w:tab w:val="left" w:pos="2715"/>
          <w:tab w:val="left" w:pos="4230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</w:t>
      </w:r>
      <w:r>
        <w:rPr>
          <w:rFonts w:ascii="Times New Roman" w:hAnsi="Times New Roman"/>
          <w:noProof/>
          <w:sz w:val="20"/>
        </w:rPr>
        <w:t xml:space="preserve">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4425180304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Тарабани</w:t>
      </w:r>
      <w:r w:rsidR="0021141C">
        <w:rPr>
          <w:rFonts w:ascii="Times New Roman" w:hAnsi="Times New Roman"/>
          <w:sz w:val="24"/>
          <w:szCs w:val="24"/>
        </w:rPr>
        <w:t xml:space="preserve">          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2"/>
        <w:gridCol w:w="2739"/>
      </w:tblGrid>
      <w:tr w:rsidR="00527CAB" w:rsidRPr="00527CAB" w:rsidTr="00D413D5">
        <w:tc>
          <w:tcPr>
            <w:tcW w:w="3569" w:type="pct"/>
            <w:vAlign w:val="center"/>
          </w:tcPr>
          <w:p w:rsidR="00527CAB" w:rsidRPr="00527CAB" w:rsidRDefault="00527CAB" w:rsidP="00527CAB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AB">
              <w:rPr>
                <w:rFonts w:ascii="Times New Roman" w:hAnsi="Times New Roman"/>
                <w:sz w:val="24"/>
                <w:szCs w:val="24"/>
              </w:rPr>
              <w:t>Група платників, категорія/класифікація</w:t>
            </w:r>
            <w:r w:rsidRPr="00527CAB">
              <w:rPr>
                <w:rFonts w:ascii="Times New Roman" w:hAnsi="Times New Roman"/>
                <w:sz w:val="24"/>
                <w:szCs w:val="24"/>
              </w:rPr>
              <w:br/>
              <w:t>будівель та споруд</w:t>
            </w:r>
          </w:p>
        </w:tc>
        <w:tc>
          <w:tcPr>
            <w:tcW w:w="1431" w:type="pct"/>
            <w:vAlign w:val="center"/>
          </w:tcPr>
          <w:p w:rsidR="00527CAB" w:rsidRPr="00527CAB" w:rsidRDefault="00527CAB" w:rsidP="00527CAB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AB">
              <w:rPr>
                <w:rFonts w:ascii="Times New Roman" w:hAnsi="Times New Roman"/>
                <w:sz w:val="24"/>
                <w:szCs w:val="24"/>
              </w:rPr>
              <w:t>Розмір пільги</w:t>
            </w:r>
            <w:r w:rsidRPr="00527CAB">
              <w:rPr>
                <w:rFonts w:ascii="Times New Roman" w:hAnsi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</w:tbl>
    <w:p w:rsidR="00CC45DB" w:rsidRDefault="00CC45DB" w:rsidP="00390123">
      <w:pPr>
        <w:pStyle w:val="ac"/>
        <w:jc w:val="both"/>
        <w:rPr>
          <w:rFonts w:ascii="Times New Roman" w:hAnsi="Times New Roman"/>
          <w:sz w:val="20"/>
          <w:vertAlign w:val="superscript"/>
        </w:rPr>
      </w:pPr>
    </w:p>
    <w:p w:rsidR="00CC45DB" w:rsidRDefault="00CC45DB" w:rsidP="00390123">
      <w:pPr>
        <w:pStyle w:val="ac"/>
        <w:jc w:val="both"/>
        <w:rPr>
          <w:rFonts w:ascii="Times New Roman" w:hAnsi="Times New Roman"/>
          <w:sz w:val="20"/>
          <w:vertAlign w:val="superscript"/>
        </w:rPr>
      </w:pPr>
    </w:p>
    <w:p w:rsidR="00CC45DB" w:rsidRDefault="00CC45DB" w:rsidP="00390123">
      <w:pPr>
        <w:pStyle w:val="ac"/>
        <w:jc w:val="both"/>
        <w:rPr>
          <w:rFonts w:ascii="Times New Roman" w:hAnsi="Times New Roman"/>
          <w:sz w:val="20"/>
          <w:vertAlign w:val="superscript"/>
        </w:rPr>
      </w:pPr>
    </w:p>
    <w:p w:rsidR="00390123" w:rsidRPr="00527CAB" w:rsidRDefault="00390123" w:rsidP="00390123">
      <w:pPr>
        <w:pStyle w:val="ac"/>
        <w:jc w:val="both"/>
        <w:rPr>
          <w:rFonts w:ascii="Times New Roman" w:hAnsi="Times New Roman"/>
          <w:sz w:val="20"/>
          <w:lang w:val="ru-RU"/>
        </w:rPr>
      </w:pPr>
      <w:r w:rsidRPr="00527CAB">
        <w:rPr>
          <w:rFonts w:ascii="Times New Roman" w:hAnsi="Times New Roman"/>
          <w:sz w:val="20"/>
          <w:vertAlign w:val="superscript"/>
        </w:rPr>
        <w:t xml:space="preserve">1 </w:t>
      </w:r>
      <w:r w:rsidRPr="00527CAB">
        <w:rPr>
          <w:rFonts w:ascii="Times New Roman" w:hAnsi="Times New Roman"/>
          <w:sz w:val="20"/>
        </w:rPr>
        <w:t>Пільги визначаються з урахуванням норм підпункту 12.3.7 пункту 12.3 статті</w:t>
      </w:r>
      <w:r w:rsidRPr="00527CAB">
        <w:rPr>
          <w:rFonts w:ascii="Times New Roman" w:hAnsi="Times New Roman"/>
          <w:sz w:val="20"/>
          <w:lang w:val="ru-RU"/>
        </w:rPr>
        <w:t xml:space="preserve"> </w:t>
      </w:r>
      <w:r w:rsidRPr="00527CAB">
        <w:rPr>
          <w:rFonts w:ascii="Times New Roman" w:hAnsi="Times New Roman"/>
          <w:sz w:val="20"/>
        </w:rPr>
        <w:t>12, пункту 30.2 статті 30, пункту 266.2 статті 266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390123" w:rsidRPr="00390123" w:rsidRDefault="00390123" w:rsidP="00390123">
      <w:pPr>
        <w:pStyle w:val="ac"/>
        <w:ind w:left="720" w:firstLine="0"/>
        <w:jc w:val="both"/>
        <w:rPr>
          <w:rFonts w:ascii="Times New Roman" w:hAnsi="Times New Roman"/>
          <w:sz w:val="20"/>
          <w:lang w:val="ru-RU"/>
        </w:rPr>
      </w:pPr>
    </w:p>
    <w:p w:rsidR="00390123" w:rsidRPr="00527CAB" w:rsidRDefault="00390123" w:rsidP="00CC45DB">
      <w:pPr>
        <w:pStyle w:val="ac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27CAB">
        <w:rPr>
          <w:rFonts w:ascii="Times New Roman" w:hAnsi="Times New Roman"/>
          <w:sz w:val="24"/>
          <w:szCs w:val="24"/>
          <w:lang w:val="ru-RU"/>
        </w:rPr>
        <w:t>Секретар</w:t>
      </w:r>
      <w:proofErr w:type="spellEnd"/>
      <w:r w:rsidRPr="00527CA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27CAB">
        <w:rPr>
          <w:rFonts w:ascii="Times New Roman" w:hAnsi="Times New Roman"/>
          <w:sz w:val="24"/>
          <w:szCs w:val="24"/>
          <w:lang w:val="ru-RU"/>
        </w:rPr>
        <w:t>сільської</w:t>
      </w:r>
      <w:proofErr w:type="spellEnd"/>
      <w:r w:rsidRPr="00527CAB">
        <w:rPr>
          <w:rFonts w:ascii="Times New Roman" w:hAnsi="Times New Roman"/>
          <w:sz w:val="24"/>
          <w:szCs w:val="24"/>
          <w:lang w:val="ru-RU"/>
        </w:rPr>
        <w:t xml:space="preserve"> ради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Л.М. Гончарова</w:t>
      </w:r>
    </w:p>
    <w:p w:rsidR="00390123" w:rsidRPr="00390123" w:rsidRDefault="00390123" w:rsidP="00390123">
      <w:pPr>
        <w:pStyle w:val="ac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390123" w:rsidRPr="00390123" w:rsidSect="0021141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1F4"/>
    <w:multiLevelType w:val="hybridMultilevel"/>
    <w:tmpl w:val="AFF4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04E1"/>
    <w:multiLevelType w:val="hybridMultilevel"/>
    <w:tmpl w:val="0712A886"/>
    <w:lvl w:ilvl="0" w:tplc="361E7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32288"/>
    <w:multiLevelType w:val="multilevel"/>
    <w:tmpl w:val="0D20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243FD"/>
    <w:multiLevelType w:val="hybridMultilevel"/>
    <w:tmpl w:val="1BBC51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C1B78"/>
    <w:multiLevelType w:val="multilevel"/>
    <w:tmpl w:val="4A74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5834F5"/>
    <w:multiLevelType w:val="multilevel"/>
    <w:tmpl w:val="E2E89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6BEB72FB"/>
    <w:multiLevelType w:val="multilevel"/>
    <w:tmpl w:val="E2E89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7CAB"/>
    <w:rsid w:val="0021141C"/>
    <w:rsid w:val="002972EB"/>
    <w:rsid w:val="00390123"/>
    <w:rsid w:val="00390B26"/>
    <w:rsid w:val="00414B09"/>
    <w:rsid w:val="004255FB"/>
    <w:rsid w:val="0048467F"/>
    <w:rsid w:val="004A1647"/>
    <w:rsid w:val="00527CAB"/>
    <w:rsid w:val="00577C8D"/>
    <w:rsid w:val="00673015"/>
    <w:rsid w:val="007F4DFE"/>
    <w:rsid w:val="008A367B"/>
    <w:rsid w:val="009C192B"/>
    <w:rsid w:val="00A05816"/>
    <w:rsid w:val="00B66384"/>
    <w:rsid w:val="00CC45DB"/>
    <w:rsid w:val="00D413D5"/>
    <w:rsid w:val="00D66546"/>
    <w:rsid w:val="00DF3E40"/>
    <w:rsid w:val="00E22A5A"/>
    <w:rsid w:val="00F23713"/>
    <w:rsid w:val="00F9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7F"/>
  </w:style>
  <w:style w:type="paragraph" w:styleId="2">
    <w:name w:val="heading 2"/>
    <w:basedOn w:val="a"/>
    <w:next w:val="a"/>
    <w:link w:val="20"/>
    <w:qFormat/>
    <w:rsid w:val="00527CA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6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527CA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7CAB"/>
    <w:rPr>
      <w:rFonts w:ascii="Arial" w:eastAsia="Times New Roman" w:hAnsi="Arial" w:cs="Times New Roman"/>
      <w:b/>
      <w:sz w:val="26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527CA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a3">
    <w:name w:val="Знак"/>
    <w:basedOn w:val="a"/>
    <w:rsid w:val="00527C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"/>
    <w:basedOn w:val="a"/>
    <w:rsid w:val="00527CAB"/>
    <w:pPr>
      <w:spacing w:after="160" w:line="240" w:lineRule="exact"/>
      <w:jc w:val="both"/>
    </w:pPr>
    <w:rPr>
      <w:rFonts w:ascii="Tahoma" w:eastAsia="Times New Roman" w:hAnsi="Tahoma" w:cs="Times New Roman"/>
      <w:b/>
      <w:sz w:val="24"/>
      <w:szCs w:val="20"/>
      <w:lang w:val="en-US" w:eastAsia="en-US"/>
    </w:rPr>
  </w:style>
  <w:style w:type="paragraph" w:styleId="a5">
    <w:name w:val="Body Text Indent"/>
    <w:basedOn w:val="a"/>
    <w:link w:val="a6"/>
    <w:rsid w:val="00527CAB"/>
    <w:pPr>
      <w:spacing w:after="0" w:line="240" w:lineRule="auto"/>
      <w:ind w:firstLine="70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27CAB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527CAB"/>
    <w:pPr>
      <w:spacing w:after="0" w:line="240" w:lineRule="auto"/>
      <w:ind w:right="-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27CAB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27CAB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7CAB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Hyperlink"/>
    <w:rsid w:val="00527CAB"/>
    <w:rPr>
      <w:strike w:val="0"/>
      <w:dstrike w:val="0"/>
      <w:color w:val="0260D0"/>
      <w:u w:val="none"/>
      <w:effect w:val="none"/>
    </w:rPr>
  </w:style>
  <w:style w:type="paragraph" w:styleId="a8">
    <w:name w:val="Normal (Web)"/>
    <w:basedOn w:val="a"/>
    <w:uiPriority w:val="99"/>
    <w:rsid w:val="0052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Zakonu">
    <w:name w:val="StyleZakonu"/>
    <w:basedOn w:val="a"/>
    <w:rsid w:val="00527CAB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527C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527C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527C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27CAB"/>
  </w:style>
  <w:style w:type="paragraph" w:customStyle="1" w:styleId="ac">
    <w:name w:val="Нормальний текст"/>
    <w:basedOn w:val="a"/>
    <w:rsid w:val="00527CA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d">
    <w:name w:val="Назва документа"/>
    <w:basedOn w:val="a"/>
    <w:next w:val="ac"/>
    <w:rsid w:val="00527CA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527CA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527CAB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527CAB"/>
    <w:rPr>
      <w:rFonts w:ascii="Antiqua" w:eastAsia="Times New Roman" w:hAnsi="Antiqua" w:cs="Times New Roman"/>
      <w:sz w:val="26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27CAB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527CAB"/>
    <w:rPr>
      <w:rFonts w:ascii="Antiqua" w:eastAsia="Times New Roman" w:hAnsi="Antiqua" w:cs="Times New Roman"/>
      <w:sz w:val="26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2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27CAB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semiHidden/>
    <w:locked/>
    <w:rsid w:val="00D413D5"/>
    <w:rPr>
      <w:rFonts w:ascii="Courier New" w:hAnsi="Courier New" w:cs="Courier New"/>
      <w:lang w:val="ru-RU" w:eastAsia="en-US"/>
    </w:rPr>
  </w:style>
  <w:style w:type="paragraph" w:styleId="HTML0">
    <w:name w:val="HTML Preformatted"/>
    <w:basedOn w:val="a"/>
    <w:link w:val="HTML"/>
    <w:semiHidden/>
    <w:rsid w:val="00D41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val="ru-RU"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D413D5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9482</Words>
  <Characters>5406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15</cp:revision>
  <cp:lastPrinted>2018-02-13T10:42:00Z</cp:lastPrinted>
  <dcterms:created xsi:type="dcterms:W3CDTF">2017-12-27T07:37:00Z</dcterms:created>
  <dcterms:modified xsi:type="dcterms:W3CDTF">2018-02-13T10:45:00Z</dcterms:modified>
</cp:coreProperties>
</file>