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F0" w:rsidRPr="00EF71FA" w:rsidRDefault="000A14F0" w:rsidP="004E0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0385" w:rsidRPr="00EF71FA" w:rsidRDefault="00654D9B" w:rsidP="004E0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Екскурсійні</w:t>
      </w:r>
      <w:r w:rsidR="00C537BD" w:rsidRPr="00EF71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маршрут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и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Старобільському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району </w:t>
      </w:r>
      <w:r w:rsidR="001C3A84" w:rsidRPr="00EF71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 Луганській </w:t>
      </w:r>
      <w:r w:rsidR="004E0385" w:rsidRPr="00EF71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області</w:t>
      </w:r>
    </w:p>
    <w:p w:rsidR="00351E14" w:rsidRPr="007B3471" w:rsidRDefault="00351E14" w:rsidP="004E0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5167" w:type="dxa"/>
        <w:tblInd w:w="-601" w:type="dxa"/>
        <w:tblLayout w:type="fixed"/>
        <w:tblLook w:val="04A0"/>
      </w:tblPr>
      <w:tblGrid>
        <w:gridCol w:w="568"/>
        <w:gridCol w:w="1842"/>
        <w:gridCol w:w="1560"/>
        <w:gridCol w:w="2126"/>
        <w:gridCol w:w="1559"/>
        <w:gridCol w:w="2693"/>
        <w:gridCol w:w="2977"/>
        <w:gridCol w:w="1842"/>
      </w:tblGrid>
      <w:tr w:rsidR="006730C6" w:rsidRPr="00EF71FA" w:rsidTr="00EF71FA">
        <w:trPr>
          <w:trHeight w:val="2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C6" w:rsidRPr="00EF71FA" w:rsidRDefault="006730C6" w:rsidP="00EF7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C6" w:rsidRPr="00EF71FA" w:rsidRDefault="006730C6" w:rsidP="00EF7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Назва/тема маршруту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0C6" w:rsidRPr="00EF71FA" w:rsidRDefault="006730C6" w:rsidP="00EF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 маршруту</w:t>
            </w:r>
          </w:p>
          <w:p w:rsidR="006730C6" w:rsidRPr="00EF71FA" w:rsidRDefault="00FB7E68" w:rsidP="00EF71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(велосипедний</w:t>
            </w:r>
            <w:r w:rsidR="00E621DC"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водний тощо</w:t>
            </w:r>
            <w:r w:rsidR="006730C6"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) та </w:t>
            </w:r>
            <w:r w:rsidR="006730C6" w:rsidRPr="00EF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складності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0C6" w:rsidRPr="00EF71FA" w:rsidRDefault="006730C6" w:rsidP="00EF71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походу</w:t>
            </w: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схема маршруту та </w:t>
            </w:r>
            <w:r w:rsidRPr="00EF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рекомендований час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C6" w:rsidRPr="00EF71FA" w:rsidRDefault="006730C6" w:rsidP="00EF71FA">
            <w:pPr>
              <w:ind w:left="-16"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Протяжність, </w:t>
            </w:r>
            <w:proofErr w:type="spellStart"/>
            <w:r w:rsidR="00482935"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регламент-</w:t>
            </w:r>
            <w:r w:rsidR="00E035DE"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ний</w:t>
            </w:r>
            <w:proofErr w:type="spellEnd"/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час проходження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C6" w:rsidRPr="00EF71FA" w:rsidRDefault="006730C6" w:rsidP="00EF7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Основні питання, що висвітлюються під час маршруту (історичні події, життя, діяльність вида</w:t>
            </w:r>
            <w:r w:rsidR="001E19F2"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тних українців, славетні місця тощо</w:t>
            </w: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C6" w:rsidRPr="00EF71FA" w:rsidRDefault="006730C6" w:rsidP="00EF7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Опис маршруту</w:t>
            </w:r>
          </w:p>
          <w:p w:rsidR="006730C6" w:rsidRPr="00EF71FA" w:rsidRDefault="006730C6" w:rsidP="00EF71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(природні, культурно-історичні та інші об'єкти)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6" w:rsidRPr="00EF71FA" w:rsidRDefault="006730C6" w:rsidP="00EF7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Контактні дані керівника екскурсії</w:t>
            </w:r>
          </w:p>
        </w:tc>
      </w:tr>
      <w:tr w:rsidR="00B26BF9" w:rsidRPr="00983C73" w:rsidTr="00EF71FA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9" w:rsidRPr="00983C73" w:rsidRDefault="00B26BF9" w:rsidP="00B26BF9">
            <w:pPr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9" w:rsidRPr="00983C73" w:rsidRDefault="00B26BF9" w:rsidP="00B26BF9">
            <w:pPr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F9" w:rsidRPr="00004AB0" w:rsidRDefault="00B26BF9" w:rsidP="00B26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F9" w:rsidRPr="00983C73" w:rsidRDefault="00B26BF9" w:rsidP="00B26B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9" w:rsidRPr="00AE618F" w:rsidRDefault="00B26BF9" w:rsidP="00B26BF9">
            <w:pPr>
              <w:ind w:left="-16" w:right="-58"/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9" w:rsidRPr="00434958" w:rsidRDefault="00B26BF9" w:rsidP="00B26BF9">
            <w:pPr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9" w:rsidRPr="004B2340" w:rsidRDefault="00B26BF9" w:rsidP="00B26BF9">
            <w:pPr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9" w:rsidRPr="00004AB0" w:rsidRDefault="00B26BF9" w:rsidP="00B26BF9">
            <w:pPr>
              <w:jc w:val="center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8</w:t>
            </w:r>
          </w:p>
        </w:tc>
      </w:tr>
      <w:tr w:rsidR="00E621DC" w:rsidRPr="00983C73" w:rsidTr="003B0174">
        <w:trPr>
          <w:trHeight w:val="229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21DC" w:rsidRPr="000815DB" w:rsidRDefault="000815DB" w:rsidP="00B26BF9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0815DB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Туристичний  маршрут </w:t>
            </w: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розроблений </w:t>
            </w:r>
            <w:r w:rsidRPr="000815DB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в </w:t>
            </w:r>
            <w:r w:rsidRPr="00081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рамках проведення районного мистецько-туристичного свята «Осінь в </w:t>
            </w:r>
            <w:proofErr w:type="spellStart"/>
            <w:r w:rsidRPr="00081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Старгороді</w:t>
            </w:r>
            <w:proofErr w:type="spellEnd"/>
            <w:r w:rsidRPr="000815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6730C6" w:rsidRPr="009A106D" w:rsidTr="00EF71F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C6" w:rsidRPr="00B26BF9" w:rsidRDefault="006730C6" w:rsidP="007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6BF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0C6" w:rsidRPr="00EF71FA" w:rsidRDefault="003B0174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«Культ</w:t>
            </w:r>
            <w:r w:rsid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ові споруди міста </w:t>
            </w:r>
            <w:proofErr w:type="spellStart"/>
            <w:r w:rsid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Старобільська</w:t>
            </w:r>
            <w:proofErr w:type="spellEnd"/>
            <w:r w:rsid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» в</w:t>
            </w:r>
            <w:r w:rsidR="00EB4447"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рамках проведення районного мистецько-туристичного свята «Осінь в </w:t>
            </w:r>
            <w:proofErr w:type="spellStart"/>
            <w:r w:rsidR="00EB4447"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Старгороді</w:t>
            </w:r>
            <w:proofErr w:type="spellEnd"/>
            <w:r w:rsidR="00EB4447"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  <w:r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C6" w:rsidRPr="00EF71FA" w:rsidRDefault="00EB4447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пішохідний, </w:t>
            </w:r>
            <w:proofErr w:type="spellStart"/>
            <w:r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некатегорійний</w:t>
            </w:r>
            <w:proofErr w:type="spellEnd"/>
            <w:r w:rsidRPr="00EF71F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0C6" w:rsidRPr="00EF71FA" w:rsidRDefault="00EB4447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області.</w:t>
            </w:r>
          </w:p>
          <w:p w:rsidR="00EB4447" w:rsidRPr="00EF71FA" w:rsidRDefault="00EB4447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</w:t>
            </w:r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иться</w:t>
            </w:r>
            <w:proofErr w:type="spellEnd"/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щорічно у жовтні місяці.</w:t>
            </w:r>
          </w:p>
          <w:p w:rsidR="00EB4447" w:rsidRPr="00EF71FA" w:rsidRDefault="00EB4447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06D" w:rsidRPr="00EF71FA" w:rsidRDefault="009A106D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активної частини маршруту не менше 3 км, тривалість</w:t>
            </w:r>
          </w:p>
          <w:p w:rsidR="006730C6" w:rsidRPr="00EF71FA" w:rsidRDefault="009A106D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  <w:r w:rsid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9A" w:rsidRPr="00EF71FA" w:rsidRDefault="009A106D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мета й завдання краєзнавчої екскурсії – це ознайомлення  з невідомими сторінками </w:t>
            </w:r>
            <w:r w:rsidR="005C219A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історії міста </w:t>
            </w:r>
            <w:proofErr w:type="spellStart"/>
            <w:r w:rsidR="005C219A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  <w:r w:rsidR="00425B12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C219A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219A" w:rsidRPr="00EF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Розкриття культурного потенціалу району. Створення культурно-суспільного іміджу на рівні визнаних центрів культури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FA" w:rsidRPr="00EF71FA" w:rsidRDefault="00EF71FA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Послідовність відвідування об’єктів екскурсії може змінюватись.</w:t>
            </w:r>
          </w:p>
          <w:p w:rsidR="005C219A" w:rsidRPr="00EF71FA" w:rsidRDefault="005C219A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Скульптура «Остапа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Бендера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(пл. Гоголя) - </w:t>
            </w:r>
          </w:p>
          <w:p w:rsidR="005C219A" w:rsidRPr="00EF71FA" w:rsidRDefault="005C219A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міста–алея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скульптур - </w:t>
            </w:r>
          </w:p>
          <w:p w:rsidR="005C219A" w:rsidRPr="00EF71FA" w:rsidRDefault="005C219A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парк культури та відпочинку – 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скульптури,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 w:rsidRPr="00EF71FA">
              <w:rPr>
                <w:rFonts w:ascii="Times New Roman" w:hAnsi="Times New Roman" w:cs="Times New Roman"/>
                <w:sz w:val="24"/>
                <w:szCs w:val="24"/>
              </w:rPr>
              <w:t>ятка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F7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</w:rPr>
              <w:t>Пожежне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</w:rPr>
              <w:t xml:space="preserve"> депо»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5C219A" w:rsidRPr="00EF71FA" w:rsidRDefault="005C219A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</w:rPr>
              <w:t>ідземн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F71FA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Свято-Миколаївський </w:t>
            </w:r>
            <w:proofErr w:type="spellStart"/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собор-</w:t>
            </w:r>
            <w:proofErr w:type="spellEnd"/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Будівля головного учбового корпусу учительського інституту </w:t>
            </w:r>
            <w:r w:rsid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жіноча гімназія</w:t>
            </w:r>
            <w:r w:rsid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</w:t>
            </w:r>
            <w:proofErr w:type="spellStart"/>
            <w:r w:rsidR="00492BB9" w:rsidRPr="00EF71FA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="00492BB9" w:rsidRPr="00EF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BB9" w:rsidRPr="00EF71FA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="00492BB9" w:rsidRPr="00EF71FA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Свято-Скорботний  </w:t>
            </w:r>
            <w:r w:rsidR="00492BB9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жіночий монастир.</w:t>
            </w:r>
          </w:p>
          <w:p w:rsidR="005C219A" w:rsidRPr="00EF71FA" w:rsidRDefault="005C219A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C6" w:rsidRPr="00EF71FA" w:rsidRDefault="006730C6" w:rsidP="00EF71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6" w:rsidRPr="00EF71FA" w:rsidRDefault="00492BB9" w:rsidP="00EF71F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71FA">
              <w:rPr>
                <w:lang w:val="uk-UA"/>
              </w:rPr>
              <w:lastRenderedPageBreak/>
              <w:t>Відділ економічного розвитку, інфрастру</w:t>
            </w:r>
            <w:r w:rsidR="00425B12" w:rsidRPr="00EF71FA">
              <w:rPr>
                <w:lang w:val="uk-UA"/>
              </w:rPr>
              <w:t xml:space="preserve">ктури та торгівлі </w:t>
            </w:r>
            <w:proofErr w:type="spellStart"/>
            <w:r w:rsidR="00425B12" w:rsidRPr="00EF71FA">
              <w:rPr>
                <w:lang w:val="uk-UA"/>
              </w:rPr>
              <w:t>Старобільської</w:t>
            </w:r>
            <w:proofErr w:type="spellEnd"/>
            <w:r w:rsidR="00425B12" w:rsidRPr="00EF71FA">
              <w:rPr>
                <w:lang w:val="uk-UA"/>
              </w:rPr>
              <w:t xml:space="preserve"> райдержадміністрації</w:t>
            </w:r>
          </w:p>
          <w:p w:rsidR="00BC7E0C" w:rsidRDefault="00425B12" w:rsidP="00EF71F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F71FA">
              <w:rPr>
                <w:lang w:val="uk-UA"/>
              </w:rPr>
              <w:t>Моб</w:t>
            </w:r>
            <w:proofErr w:type="spellEnd"/>
            <w:r w:rsidRPr="00EF71FA">
              <w:rPr>
                <w:lang w:val="uk-UA"/>
              </w:rPr>
              <w:t>. тел. 0953188972;</w:t>
            </w:r>
          </w:p>
          <w:p w:rsidR="00425B12" w:rsidRPr="00EF71FA" w:rsidRDefault="00425B12" w:rsidP="00EF71F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71FA">
              <w:rPr>
                <w:lang w:val="uk-UA"/>
              </w:rPr>
              <w:t>0665273413</w:t>
            </w:r>
          </w:p>
        </w:tc>
      </w:tr>
      <w:tr w:rsidR="00DE5C69" w:rsidRPr="009A106D" w:rsidTr="00DE5C69">
        <w:trPr>
          <w:trHeight w:val="448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69" w:rsidRPr="00DE5C69" w:rsidRDefault="00DE5C69" w:rsidP="00DE5C6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E5C69">
              <w:rPr>
                <w:b/>
                <w:lang w:val="uk-UA"/>
              </w:rPr>
              <w:lastRenderedPageBreak/>
              <w:t xml:space="preserve">Туристичні маршрути розроблені </w:t>
            </w:r>
            <w:proofErr w:type="spellStart"/>
            <w:r w:rsidRPr="00DE5C69">
              <w:rPr>
                <w:b/>
                <w:lang w:val="uk-UA"/>
              </w:rPr>
              <w:t>Старобільським</w:t>
            </w:r>
            <w:proofErr w:type="spellEnd"/>
            <w:r w:rsidRPr="00DE5C69">
              <w:rPr>
                <w:b/>
                <w:lang w:val="uk-UA"/>
              </w:rPr>
              <w:t xml:space="preserve"> районним Будинком творчості дітей та юнацтва</w:t>
            </w:r>
          </w:p>
        </w:tc>
      </w:tr>
      <w:tr w:rsidR="003B0174" w:rsidRPr="00E72D0C" w:rsidTr="00EF71F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B26BF9" w:rsidRDefault="00DE5C69" w:rsidP="007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Старобільськ=Старгород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 чи реальність?»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пішохідний,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некатегорій-ний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781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цілоріч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активної частини маршруту не менше 3 км, тривалість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дітей з невідомими сторінками історії рідного міста, намагання з’ясувати, чи має право на існування гіпотеза про те, що в романі «Дванадцять стільців» описаний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 це - чергова гарна легенда про наше місто, або дійсно, саме наш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 тим містом, де розверталися події у відомому романі?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відвідування об’єктів екскурсії наступна: Місце, з якого Остап Бендер увійшов у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Старгород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 Комунарів) - торгівельний комплекс Руднєва, у мебльованих кімнатах якого проживали письменники Ільф та Петров (вул. Комунарів) - пам’ятник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Іполіту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Матвійовичу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Вороб’янінову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найперше у Донбасі пожежне депо (вул. Фрунзе) - пристань колишнього водного клубу на березі річки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Айдар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(територія міського парку Культури та відпочинку) - пам’ятник Остапу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Бендеру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(площа Гоголя).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творчості дітей та юнацтва.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області,</w:t>
            </w:r>
          </w:p>
          <w:p w:rsidR="003B0174" w:rsidRPr="00EF71FA" w:rsidRDefault="003B0174" w:rsidP="003B017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71FA">
              <w:rPr>
                <w:lang w:val="uk-UA"/>
              </w:rPr>
              <w:t>вул. Чернишевського, 26</w:t>
            </w:r>
          </w:p>
          <w:p w:rsidR="003B0174" w:rsidRPr="00EF71FA" w:rsidRDefault="003B0174" w:rsidP="003B017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71FA">
              <w:rPr>
                <w:lang w:val="uk-UA"/>
              </w:rPr>
              <w:t xml:space="preserve"> </w:t>
            </w:r>
            <w:proofErr w:type="spellStart"/>
            <w:r w:rsidRPr="00EF71FA">
              <w:rPr>
                <w:lang w:val="uk-UA"/>
              </w:rPr>
              <w:t>моб</w:t>
            </w:r>
            <w:proofErr w:type="spellEnd"/>
            <w:r w:rsidRPr="00EF71FA">
              <w:rPr>
                <w:lang w:val="uk-UA"/>
              </w:rPr>
              <w:t xml:space="preserve">. </w:t>
            </w:r>
            <w:r w:rsidRPr="00EF71FA">
              <w:t>тел</w:t>
            </w:r>
            <w:r w:rsidRPr="00EF71FA">
              <w:rPr>
                <w:lang w:val="uk-UA"/>
              </w:rPr>
              <w:t>.</w:t>
            </w:r>
            <w:r w:rsidRPr="00EF71FA">
              <w:t xml:space="preserve"> </w:t>
            </w:r>
          </w:p>
          <w:p w:rsidR="003B0174" w:rsidRPr="00EF71FA" w:rsidRDefault="003B0174" w:rsidP="003B017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F71FA">
              <w:rPr>
                <w:lang w:val="uk-UA"/>
              </w:rPr>
              <w:t xml:space="preserve">(066) 718-91-97 </w:t>
            </w:r>
          </w:p>
        </w:tc>
      </w:tr>
      <w:tr w:rsidR="003B0174" w:rsidRPr="00E72D0C" w:rsidTr="00EF71F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Default="003B0174" w:rsidP="007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Туристсько-краєзнавчий маршрут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«Три сосни»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пішохідний, похід вихідного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7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довжина активної частини маршруту 12 км, тривалість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3,5 години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Відпрацьовування навичок, прийомів, закріплення знань і умінь, отриманих на заняттях гуртка «Пішохідний туризм».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стійкої позитивної установки стосовно здорового способу життя.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Будівля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творчості – гребля на р.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Айдар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лісний масив «Три сосни» – 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Підгорівка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селище Червоне містечко 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гай на березі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р.Айдар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будівля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 творчості.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Старобільський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творчості дітей та юнацтва.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області,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Чернишевського, 26</w:t>
            </w:r>
          </w:p>
          <w:p w:rsidR="003B0174" w:rsidRPr="00EF71FA" w:rsidRDefault="003B0174" w:rsidP="003B017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F71FA">
              <w:rPr>
                <w:lang w:val="uk-UA"/>
              </w:rPr>
              <w:t>моб</w:t>
            </w:r>
            <w:proofErr w:type="spellEnd"/>
            <w:r w:rsidRPr="00EF71FA">
              <w:rPr>
                <w:lang w:val="uk-UA"/>
              </w:rPr>
              <w:t xml:space="preserve">. </w:t>
            </w:r>
            <w:r w:rsidRPr="00EF71FA">
              <w:t>тел</w:t>
            </w:r>
            <w:r w:rsidRPr="00EF71FA">
              <w:rPr>
                <w:lang w:val="uk-UA"/>
              </w:rPr>
              <w:t>.</w:t>
            </w:r>
            <w:r w:rsidRPr="00EF71FA">
              <w:t xml:space="preserve"> 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(066) 718-91-97</w:t>
            </w:r>
          </w:p>
        </w:tc>
      </w:tr>
      <w:tr w:rsidR="003B0174" w:rsidRPr="00E72D0C" w:rsidTr="00EF71F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Default="003B0174" w:rsidP="007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Туристсько-краєзнавчий маршрут «Притоки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Айдара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пішохідний,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 3 ступеню складності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райони Луганської області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7811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травень-жостень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активної частини маршруту 77 км, тривалість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діб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нормативів 1 юнацького розряду з туризму. Відпрацьовування навичок, прийомів, закріплення знань і умінь, отриманих на заняттях гуртка «Пішохідний туризм». Розвиток стійкої позитивної установки стосовно здорового способу життя.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Станція 836 км – 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Фоменково-Первое</w:t>
            </w:r>
            <w:proofErr w:type="spellEnd"/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(виток ріки Біла) – село </w:t>
            </w:r>
            <w:proofErr w:type="spellStart"/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Курячі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–Білокуракинське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</w:t>
            </w:r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осховище – </w:t>
            </w:r>
            <w:proofErr w:type="spellStart"/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="009A106D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Білокуракине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Лубянка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Аннівка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Проказіно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Іхтіологічний заказник «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Айдарський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– «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Бутківский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терасный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парк» села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Бутківка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C0621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гирло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ріки Біла (місто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творчості дітей та юнацтва.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області,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Чернишевського, 26</w:t>
            </w:r>
          </w:p>
          <w:p w:rsidR="003B0174" w:rsidRPr="00EF71FA" w:rsidRDefault="003B0174" w:rsidP="003B017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F71FA">
              <w:rPr>
                <w:lang w:val="uk-UA"/>
              </w:rPr>
              <w:t>моб</w:t>
            </w:r>
            <w:proofErr w:type="spellEnd"/>
            <w:r w:rsidRPr="00EF71FA">
              <w:rPr>
                <w:lang w:val="uk-UA"/>
              </w:rPr>
              <w:t xml:space="preserve">. </w:t>
            </w:r>
            <w:r w:rsidRPr="00EF71FA">
              <w:t>тел</w:t>
            </w:r>
            <w:r w:rsidRPr="00EF71FA">
              <w:rPr>
                <w:lang w:val="uk-UA"/>
              </w:rPr>
              <w:t>.</w:t>
            </w:r>
            <w:r w:rsidRPr="00EF71FA">
              <w:t xml:space="preserve"> 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(066) 718-91-97</w:t>
            </w:r>
          </w:p>
        </w:tc>
      </w:tr>
      <w:tr w:rsidR="003B0174" w:rsidRPr="00E72D0C" w:rsidTr="00EF71F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Default="003B0174" w:rsidP="007B3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Туристсько-краєзнавчий маршрут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 ми тую славу збережемо»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лижний,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 3 ступеню складності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Біловодський райони Луганської області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95400" cy="17907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грудень-лютий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довжина активної частини маршруту 76 км, тривалість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діб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Естафеті пам’яті, присвячена 75-річчю визволення України від фашистських загарбників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походу учасники естафети відвідали наступні населені пункти та пам’ятні місця: 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► Село Веселе - Братська могила радянських воїнів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►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Чмирівська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219A"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об’єднана територіальна громада 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Пам’ятний знак на честь військових з’єднань, які брали участь у звільненні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Старобільщини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«Воїнам-визволителям»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► Село Лиман - Братська могила радянських воїнів і пам’ятний знак на честь воїнів – односельців, які загинули у роки Другої світової війни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►</w:t>
            </w:r>
            <w:r w:rsidR="00CE6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Курячівка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Братська могила радянських воїнів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► Село Садки - Братська могила радянських воїнів та військовополонених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►</w:t>
            </w:r>
            <w:r w:rsidR="00CE6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Меморіальний комплекс «Оборонний рубіж» на межі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Старобільський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творчості дітей та юнацтва.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області,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Чернишевськог</w:t>
            </w: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о, 26</w:t>
            </w:r>
          </w:p>
          <w:p w:rsidR="003B0174" w:rsidRPr="00EF71FA" w:rsidRDefault="003B0174" w:rsidP="003B017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F71FA">
              <w:rPr>
                <w:lang w:val="uk-UA"/>
              </w:rPr>
              <w:t>моб</w:t>
            </w:r>
            <w:proofErr w:type="spellEnd"/>
            <w:r w:rsidRPr="00EF71FA">
              <w:rPr>
                <w:lang w:val="uk-UA"/>
              </w:rPr>
              <w:t xml:space="preserve">. </w:t>
            </w:r>
            <w:r w:rsidRPr="00EF71FA">
              <w:t>тел</w:t>
            </w:r>
            <w:r w:rsidRPr="00EF71FA">
              <w:rPr>
                <w:lang w:val="uk-UA"/>
              </w:rPr>
              <w:t>.</w:t>
            </w:r>
            <w:r w:rsidRPr="00EF71FA">
              <w:t xml:space="preserve"> </w:t>
            </w:r>
          </w:p>
          <w:p w:rsidR="003B0174" w:rsidRPr="00EF71FA" w:rsidRDefault="003B0174" w:rsidP="003B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(066) 718-91-97</w:t>
            </w:r>
          </w:p>
        </w:tc>
      </w:tr>
    </w:tbl>
    <w:p w:rsidR="004E0385" w:rsidRPr="004E0385" w:rsidRDefault="004E0385" w:rsidP="009376D6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385" w:rsidRPr="004E0385" w:rsidSect="009376D6">
      <w:headerReference w:type="default" r:id="rId12"/>
      <w:footerReference w:type="default" r:id="rId13"/>
      <w:pgSz w:w="15840" w:h="12240" w:orient="landscape"/>
      <w:pgMar w:top="964" w:right="1077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FA" w:rsidRDefault="00EF71FA" w:rsidP="00B26BF9">
      <w:pPr>
        <w:spacing w:after="0" w:line="240" w:lineRule="auto"/>
      </w:pPr>
      <w:r>
        <w:separator/>
      </w:r>
    </w:p>
  </w:endnote>
  <w:endnote w:type="continuationSeparator" w:id="1">
    <w:p w:rsidR="00EF71FA" w:rsidRDefault="00EF71FA" w:rsidP="00B2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FA" w:rsidRDefault="00EF71FA">
    <w:pPr>
      <w:pStyle w:val="ac"/>
      <w:jc w:val="center"/>
    </w:pPr>
  </w:p>
  <w:p w:rsidR="00EF71FA" w:rsidRDefault="00EF71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FA" w:rsidRDefault="00EF71FA" w:rsidP="00B26BF9">
      <w:pPr>
        <w:spacing w:after="0" w:line="240" w:lineRule="auto"/>
      </w:pPr>
      <w:r>
        <w:separator/>
      </w:r>
    </w:p>
  </w:footnote>
  <w:footnote w:type="continuationSeparator" w:id="1">
    <w:p w:rsidR="00EF71FA" w:rsidRDefault="00EF71FA" w:rsidP="00B2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4868"/>
      <w:docPartObj>
        <w:docPartGallery w:val="Page Numbers (Top of Page)"/>
        <w:docPartUnique/>
      </w:docPartObj>
    </w:sdtPr>
    <w:sdtContent>
      <w:p w:rsidR="00EF71FA" w:rsidRDefault="00F55400">
        <w:pPr>
          <w:pStyle w:val="aa"/>
          <w:jc w:val="center"/>
        </w:pPr>
        <w:fldSimple w:instr=" PAGE   \* MERGEFORMAT ">
          <w:r w:rsidR="00BC7E0C">
            <w:rPr>
              <w:noProof/>
            </w:rPr>
            <w:t>2</w:t>
          </w:r>
        </w:fldSimple>
      </w:p>
    </w:sdtContent>
  </w:sdt>
  <w:p w:rsidR="00EF71FA" w:rsidRDefault="00EF71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655"/>
    <w:multiLevelType w:val="hybridMultilevel"/>
    <w:tmpl w:val="4BA0CF0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662"/>
    <w:rsid w:val="00004AB0"/>
    <w:rsid w:val="00047B59"/>
    <w:rsid w:val="000746D3"/>
    <w:rsid w:val="000815DB"/>
    <w:rsid w:val="00084840"/>
    <w:rsid w:val="00085DDE"/>
    <w:rsid w:val="00092609"/>
    <w:rsid w:val="000A14F0"/>
    <w:rsid w:val="000C14E3"/>
    <w:rsid w:val="00103FFB"/>
    <w:rsid w:val="001235B2"/>
    <w:rsid w:val="001405A3"/>
    <w:rsid w:val="00157A56"/>
    <w:rsid w:val="00160F02"/>
    <w:rsid w:val="0016697F"/>
    <w:rsid w:val="00176C5C"/>
    <w:rsid w:val="001826C7"/>
    <w:rsid w:val="00195F22"/>
    <w:rsid w:val="001C3A84"/>
    <w:rsid w:val="001D0272"/>
    <w:rsid w:val="001D49C4"/>
    <w:rsid w:val="001E19F2"/>
    <w:rsid w:val="001E39AC"/>
    <w:rsid w:val="00201555"/>
    <w:rsid w:val="002025D9"/>
    <w:rsid w:val="002619C2"/>
    <w:rsid w:val="00261CF7"/>
    <w:rsid w:val="002D0870"/>
    <w:rsid w:val="002D1791"/>
    <w:rsid w:val="002D34A0"/>
    <w:rsid w:val="00322B92"/>
    <w:rsid w:val="003468DD"/>
    <w:rsid w:val="00351E14"/>
    <w:rsid w:val="00354A64"/>
    <w:rsid w:val="00365EE8"/>
    <w:rsid w:val="00366C47"/>
    <w:rsid w:val="00392D68"/>
    <w:rsid w:val="003A5A55"/>
    <w:rsid w:val="003B0174"/>
    <w:rsid w:val="003B1E72"/>
    <w:rsid w:val="003D61AF"/>
    <w:rsid w:val="003D71C3"/>
    <w:rsid w:val="003E2E67"/>
    <w:rsid w:val="0041308D"/>
    <w:rsid w:val="00425B12"/>
    <w:rsid w:val="004323B6"/>
    <w:rsid w:val="00434958"/>
    <w:rsid w:val="004407C4"/>
    <w:rsid w:val="0044242D"/>
    <w:rsid w:val="00443653"/>
    <w:rsid w:val="00453F63"/>
    <w:rsid w:val="00472401"/>
    <w:rsid w:val="00472BA4"/>
    <w:rsid w:val="00482935"/>
    <w:rsid w:val="00492BB9"/>
    <w:rsid w:val="004A6D4C"/>
    <w:rsid w:val="004B2340"/>
    <w:rsid w:val="004C06BF"/>
    <w:rsid w:val="004C0BFB"/>
    <w:rsid w:val="004C5C0E"/>
    <w:rsid w:val="004E0385"/>
    <w:rsid w:val="004F5C44"/>
    <w:rsid w:val="00530B75"/>
    <w:rsid w:val="00536109"/>
    <w:rsid w:val="00565D88"/>
    <w:rsid w:val="00575102"/>
    <w:rsid w:val="00586328"/>
    <w:rsid w:val="00593721"/>
    <w:rsid w:val="005A7880"/>
    <w:rsid w:val="005C219A"/>
    <w:rsid w:val="005E52DE"/>
    <w:rsid w:val="00605B63"/>
    <w:rsid w:val="00607D07"/>
    <w:rsid w:val="00642CC9"/>
    <w:rsid w:val="00654D9B"/>
    <w:rsid w:val="006604A6"/>
    <w:rsid w:val="006730C6"/>
    <w:rsid w:val="00675808"/>
    <w:rsid w:val="00677022"/>
    <w:rsid w:val="00696D2B"/>
    <w:rsid w:val="006B53E3"/>
    <w:rsid w:val="006C1BDE"/>
    <w:rsid w:val="006C3B4B"/>
    <w:rsid w:val="006C43E4"/>
    <w:rsid w:val="006D212B"/>
    <w:rsid w:val="00712F09"/>
    <w:rsid w:val="00715234"/>
    <w:rsid w:val="00725085"/>
    <w:rsid w:val="00733286"/>
    <w:rsid w:val="00757212"/>
    <w:rsid w:val="00764979"/>
    <w:rsid w:val="007838D2"/>
    <w:rsid w:val="007A6F1A"/>
    <w:rsid w:val="007A7656"/>
    <w:rsid w:val="007B3471"/>
    <w:rsid w:val="007B6755"/>
    <w:rsid w:val="007C39B6"/>
    <w:rsid w:val="007F59BD"/>
    <w:rsid w:val="008232D3"/>
    <w:rsid w:val="00827314"/>
    <w:rsid w:val="00827F15"/>
    <w:rsid w:val="00831319"/>
    <w:rsid w:val="00835999"/>
    <w:rsid w:val="00840017"/>
    <w:rsid w:val="00873F2D"/>
    <w:rsid w:val="008749E0"/>
    <w:rsid w:val="00891BBF"/>
    <w:rsid w:val="00894B64"/>
    <w:rsid w:val="008B4A5F"/>
    <w:rsid w:val="008D3873"/>
    <w:rsid w:val="008D61BB"/>
    <w:rsid w:val="008E53E1"/>
    <w:rsid w:val="008F0CD5"/>
    <w:rsid w:val="00907BBF"/>
    <w:rsid w:val="009376D6"/>
    <w:rsid w:val="00971EC7"/>
    <w:rsid w:val="009760AD"/>
    <w:rsid w:val="00983C73"/>
    <w:rsid w:val="009A106D"/>
    <w:rsid w:val="009B7116"/>
    <w:rsid w:val="009E3DC7"/>
    <w:rsid w:val="00A078FF"/>
    <w:rsid w:val="00A278AC"/>
    <w:rsid w:val="00A579D6"/>
    <w:rsid w:val="00A93DFC"/>
    <w:rsid w:val="00A97662"/>
    <w:rsid w:val="00AA2136"/>
    <w:rsid w:val="00AA59C5"/>
    <w:rsid w:val="00AC0621"/>
    <w:rsid w:val="00AC2211"/>
    <w:rsid w:val="00AC5EEE"/>
    <w:rsid w:val="00AE618F"/>
    <w:rsid w:val="00AF37E7"/>
    <w:rsid w:val="00B2514C"/>
    <w:rsid w:val="00B2664D"/>
    <w:rsid w:val="00B26BF9"/>
    <w:rsid w:val="00B27936"/>
    <w:rsid w:val="00B504DC"/>
    <w:rsid w:val="00B578AC"/>
    <w:rsid w:val="00B64293"/>
    <w:rsid w:val="00B64F27"/>
    <w:rsid w:val="00B73780"/>
    <w:rsid w:val="00B80EF7"/>
    <w:rsid w:val="00B96528"/>
    <w:rsid w:val="00BA253F"/>
    <w:rsid w:val="00BA6009"/>
    <w:rsid w:val="00BA7747"/>
    <w:rsid w:val="00BC3A48"/>
    <w:rsid w:val="00BC7E0C"/>
    <w:rsid w:val="00BD1B9D"/>
    <w:rsid w:val="00BD1EF9"/>
    <w:rsid w:val="00C21EC3"/>
    <w:rsid w:val="00C449D6"/>
    <w:rsid w:val="00C50C16"/>
    <w:rsid w:val="00C537BD"/>
    <w:rsid w:val="00CD51F2"/>
    <w:rsid w:val="00CE6A25"/>
    <w:rsid w:val="00D30DF7"/>
    <w:rsid w:val="00D5604D"/>
    <w:rsid w:val="00D65354"/>
    <w:rsid w:val="00DA1CD4"/>
    <w:rsid w:val="00DE5C69"/>
    <w:rsid w:val="00E035DE"/>
    <w:rsid w:val="00E362D4"/>
    <w:rsid w:val="00E4077D"/>
    <w:rsid w:val="00E42CF6"/>
    <w:rsid w:val="00E527E4"/>
    <w:rsid w:val="00E621DC"/>
    <w:rsid w:val="00E70AA1"/>
    <w:rsid w:val="00E72D0C"/>
    <w:rsid w:val="00E95929"/>
    <w:rsid w:val="00EB4447"/>
    <w:rsid w:val="00ED666B"/>
    <w:rsid w:val="00EF71FA"/>
    <w:rsid w:val="00F1766F"/>
    <w:rsid w:val="00F257F7"/>
    <w:rsid w:val="00F340D9"/>
    <w:rsid w:val="00F55093"/>
    <w:rsid w:val="00F55400"/>
    <w:rsid w:val="00F600E7"/>
    <w:rsid w:val="00F84625"/>
    <w:rsid w:val="00F9671C"/>
    <w:rsid w:val="00FA5D00"/>
    <w:rsid w:val="00FB7E68"/>
    <w:rsid w:val="00FF093F"/>
    <w:rsid w:val="00FF3E05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62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rsid w:val="00D6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365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5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22791028">
    <w:name w:val="xfm_22791028"/>
    <w:basedOn w:val="a0"/>
    <w:rsid w:val="002025D9"/>
  </w:style>
  <w:style w:type="paragraph" w:styleId="a8">
    <w:name w:val="List Paragraph"/>
    <w:basedOn w:val="a"/>
    <w:uiPriority w:val="1"/>
    <w:qFormat/>
    <w:rsid w:val="003D71C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A078FF"/>
    <w:rPr>
      <w:i/>
      <w:iCs/>
    </w:rPr>
  </w:style>
  <w:style w:type="paragraph" w:styleId="aa">
    <w:name w:val="header"/>
    <w:basedOn w:val="a"/>
    <w:link w:val="ab"/>
    <w:uiPriority w:val="99"/>
    <w:unhideWhenUsed/>
    <w:rsid w:val="00B2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BF9"/>
    <w:rPr>
      <w:lang w:val="ru-RU"/>
    </w:rPr>
  </w:style>
  <w:style w:type="paragraph" w:styleId="ac">
    <w:name w:val="footer"/>
    <w:basedOn w:val="a"/>
    <w:link w:val="ad"/>
    <w:uiPriority w:val="99"/>
    <w:unhideWhenUsed/>
    <w:rsid w:val="00B2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BF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8068-59EE-4BD4-8BD8-2DBAD2A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Econom</cp:lastModifiedBy>
  <cp:revision>11</cp:revision>
  <cp:lastPrinted>2019-02-05T13:16:00Z</cp:lastPrinted>
  <dcterms:created xsi:type="dcterms:W3CDTF">2019-02-07T06:09:00Z</dcterms:created>
  <dcterms:modified xsi:type="dcterms:W3CDTF">2019-12-04T09:40:00Z</dcterms:modified>
</cp:coreProperties>
</file>