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80" w:rsidRDefault="00347D80" w:rsidP="008F1049">
      <w:pPr>
        <w:rPr>
          <w:rFonts w:ascii="Times New Roman" w:hAnsi="Times New Roman"/>
          <w:color w:val="000000"/>
          <w:lang w:val="uk-UA"/>
        </w:rPr>
      </w:pPr>
    </w:p>
    <w:p w:rsidR="00347D80" w:rsidRDefault="00347D80" w:rsidP="00A27C28">
      <w:pPr>
        <w:ind w:firstLine="240"/>
        <w:jc w:val="right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>Додаток 4</w:t>
      </w:r>
      <w:r>
        <w:rPr>
          <w:rFonts w:ascii="Times New Roman" w:hAnsi="Times New Roman"/>
          <w:color w:val="000000"/>
          <w:lang w:val="uk-UA"/>
        </w:rPr>
        <w:br/>
      </w:r>
      <w:r>
        <w:rPr>
          <w:rFonts w:ascii="Times New Roman" w:hAnsi="Times New Roman"/>
          <w:color w:val="000000"/>
          <w:sz w:val="18"/>
          <w:lang w:val="uk-UA"/>
        </w:rPr>
        <w:t>до проекту  сільського бюджету на 2019 рік</w:t>
      </w:r>
      <w:bookmarkStart w:id="0" w:name="_GoBack"/>
      <w:bookmarkEnd w:id="0"/>
    </w:p>
    <w:p w:rsidR="00347D80" w:rsidRDefault="00347D80" w:rsidP="00A27C28">
      <w:pPr>
        <w:pStyle w:val="Heading3"/>
        <w:jc w:val="center"/>
        <w:rPr>
          <w:rFonts w:ascii="Times New Roman" w:hAnsi="Times New Roman"/>
          <w:color w:val="000000"/>
          <w:lang w:val="uk-UA"/>
        </w:rPr>
      </w:pPr>
      <w:bookmarkStart w:id="1" w:name="557"/>
      <w:bookmarkEnd w:id="1"/>
      <w:r>
        <w:rPr>
          <w:rFonts w:ascii="Times New Roman" w:hAnsi="Times New Roman"/>
          <w:color w:val="000000"/>
          <w:sz w:val="27"/>
          <w:lang w:val="uk-UA"/>
        </w:rPr>
        <w:t>Розподіл витрат місцевого бюджету на реалізацію місцевих/регіональних програм у 2019  році</w:t>
      </w:r>
    </w:p>
    <w:p w:rsidR="00347D80" w:rsidRDefault="00347D80" w:rsidP="00A27C28">
      <w:pPr>
        <w:ind w:firstLine="240"/>
        <w:jc w:val="right"/>
        <w:rPr>
          <w:rFonts w:ascii="Times New Roman" w:hAnsi="Times New Roman"/>
          <w:color w:val="000000"/>
          <w:lang w:val="uk-UA"/>
        </w:rPr>
      </w:pPr>
      <w:bookmarkStart w:id="2" w:name="558"/>
      <w:bookmarkEnd w:id="2"/>
      <w:r>
        <w:rPr>
          <w:rFonts w:ascii="Times New Roman" w:hAnsi="Times New Roman"/>
          <w:color w:val="000000"/>
          <w:sz w:val="18"/>
          <w:lang w:val="uk-UA"/>
        </w:rPr>
        <w:t>(грн)</w:t>
      </w:r>
    </w:p>
    <w:tbl>
      <w:tblPr>
        <w:tblW w:w="14877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/>
      </w:tblPr>
      <w:tblGrid>
        <w:gridCol w:w="1095"/>
        <w:gridCol w:w="1095"/>
        <w:gridCol w:w="1247"/>
        <w:gridCol w:w="2793"/>
        <w:gridCol w:w="2410"/>
        <w:gridCol w:w="1276"/>
        <w:gridCol w:w="1134"/>
        <w:gridCol w:w="1276"/>
        <w:gridCol w:w="1134"/>
        <w:gridCol w:w="1417"/>
      </w:tblGrid>
      <w:tr w:rsidR="00347D80" w:rsidTr="00A27C28">
        <w:trPr>
          <w:trHeight w:val="45"/>
        </w:trPr>
        <w:tc>
          <w:tcPr>
            <w:tcW w:w="10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3" w:name="559"/>
            <w:bookmarkStart w:id="4" w:name="568" w:colFirst="8" w:colLast="8"/>
            <w:bookmarkStart w:id="5" w:name="567" w:colFirst="7" w:colLast="7"/>
            <w:bookmarkStart w:id="6" w:name="566" w:colFirst="6" w:colLast="6"/>
            <w:bookmarkStart w:id="7" w:name="565" w:colFirst="5" w:colLast="5"/>
            <w:bookmarkStart w:id="8" w:name="564" w:colFirst="4" w:colLast="4"/>
            <w:bookmarkStart w:id="9" w:name="563" w:colFirst="3" w:colLast="3"/>
            <w:bookmarkStart w:id="10" w:name="562" w:colFirst="2" w:colLast="2"/>
            <w:bookmarkStart w:id="11" w:name="561" w:colFirst="1" w:colLast="1"/>
            <w:bookmarkStart w:id="12" w:name="560" w:colFirst="0" w:colLast="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0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1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79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програми/підпрограми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12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Загальний фонд</w:t>
            </w:r>
          </w:p>
        </w:tc>
        <w:tc>
          <w:tcPr>
            <w:tcW w:w="255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Спеціальний фонд</w:t>
            </w:r>
          </w:p>
        </w:tc>
      </w:tr>
      <w:tr w:rsidR="00347D80" w:rsidTr="00A27C28">
        <w:trPr>
          <w:trHeight w:val="45"/>
        </w:trPr>
        <w:tc>
          <w:tcPr>
            <w:tcW w:w="1095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13" w:name="570" w:colFirst="9" w:colLast="9"/>
            <w:bookmarkStart w:id="14" w:name="569" w:colFirst="8" w:colLast="8"/>
            <w:bookmarkEnd w:id="13"/>
            <w:bookmarkEnd w:id="14"/>
          </w:p>
        </w:tc>
        <w:tc>
          <w:tcPr>
            <w:tcW w:w="1095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4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79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10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усього</w:t>
            </w: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у тому числі бюджет розвитку</w:t>
            </w:r>
          </w:p>
        </w:tc>
      </w:tr>
      <w:tr w:rsidR="00347D80" w:rsidTr="00A27C28">
        <w:trPr>
          <w:trHeight w:val="45"/>
        </w:trPr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15" w:name="580" w:colFirst="9" w:colLast="9"/>
            <w:bookmarkStart w:id="16" w:name="579" w:colFirst="8" w:colLast="8"/>
            <w:bookmarkStart w:id="17" w:name="578" w:colFirst="7" w:colLast="7"/>
            <w:bookmarkStart w:id="18" w:name="577" w:colFirst="6" w:colLast="6"/>
            <w:bookmarkStart w:id="19" w:name="576" w:colFirst="5" w:colLast="5"/>
            <w:bookmarkStart w:id="20" w:name="575" w:colFirst="4" w:colLast="4"/>
            <w:bookmarkStart w:id="21" w:name="574" w:colFirst="3" w:colLast="3"/>
            <w:bookmarkStart w:id="22" w:name="573" w:colFirst="2" w:colLast="2"/>
            <w:bookmarkStart w:id="23" w:name="572" w:colFirst="1" w:colLast="1"/>
            <w:bookmarkStart w:id="24" w:name="571" w:colFirst="0" w:colLast="0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2</w:t>
            </w:r>
          </w:p>
        </w:tc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3</w:t>
            </w:r>
          </w:p>
        </w:tc>
        <w:tc>
          <w:tcPr>
            <w:tcW w:w="2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4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5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6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7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8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9</w:t>
            </w: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10</w:t>
            </w:r>
          </w:p>
        </w:tc>
      </w:tr>
      <w:tr w:rsidR="00347D80" w:rsidTr="00A27C28">
        <w:trPr>
          <w:trHeight w:val="45"/>
        </w:trPr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25" w:name="590" w:colFirst="9" w:colLast="9"/>
            <w:bookmarkStart w:id="26" w:name="589" w:colFirst="8" w:colLast="8"/>
            <w:bookmarkStart w:id="27" w:name="588" w:colFirst="7" w:colLast="7"/>
            <w:bookmarkStart w:id="28" w:name="587" w:colFirst="6" w:colLast="6"/>
            <w:bookmarkStart w:id="29" w:name="586" w:colFirst="5" w:colLast="5"/>
            <w:bookmarkStart w:id="30" w:name="585" w:colFirst="4" w:colLast="4"/>
            <w:bookmarkStart w:id="31" w:name="584" w:colFirst="3" w:colLast="3"/>
            <w:bookmarkStart w:id="32" w:name="583" w:colFirst="2" w:colLast="2"/>
            <w:bookmarkStart w:id="33" w:name="582" w:colFirst="1" w:colLast="1"/>
            <w:bookmarkStart w:id="34" w:name="581" w:colFirst="0" w:colLast="0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Садківська сільська рада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47D80" w:rsidTr="00A27C28">
        <w:trPr>
          <w:trHeight w:val="45"/>
        </w:trPr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6000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Житлово-комунальне господарство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47D80" w:rsidTr="00A27C28">
        <w:trPr>
          <w:trHeight w:val="45"/>
        </w:trPr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6030</w:t>
            </w:r>
          </w:p>
        </w:tc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0620</w:t>
            </w:r>
          </w:p>
        </w:tc>
        <w:tc>
          <w:tcPr>
            <w:tcW w:w="2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Організація благоустрою населених пунктів на 2019 рік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Програма водо забезпечення та благоустрою сіл Садківської сільської ради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7000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7000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47D80" w:rsidTr="00A27C28">
        <w:trPr>
          <w:trHeight w:val="45"/>
        </w:trPr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8300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Охорона навколишнього природного середовища на 2019 рік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47D80" w:rsidTr="00A27C28">
        <w:trPr>
          <w:trHeight w:val="45"/>
        </w:trPr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8312</w:t>
            </w:r>
          </w:p>
        </w:tc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0512</w:t>
            </w:r>
          </w:p>
        </w:tc>
        <w:tc>
          <w:tcPr>
            <w:tcW w:w="2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Утилізація відходів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Програма охорони навколишнього природного середовища на 2019 рік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3200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3200</w:t>
            </w: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47D80" w:rsidTr="00A27C28">
        <w:trPr>
          <w:trHeight w:val="45"/>
        </w:trPr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35" w:name="600" w:colFirst="9" w:colLast="9"/>
            <w:bookmarkStart w:id="36" w:name="599" w:colFirst="8" w:colLast="8"/>
            <w:bookmarkStart w:id="37" w:name="598" w:colFirst="7" w:colLast="7"/>
            <w:bookmarkStart w:id="38" w:name="597" w:colFirst="6" w:colLast="6"/>
            <w:bookmarkStart w:id="39" w:name="596" w:colFirst="5" w:colLast="5"/>
            <w:bookmarkStart w:id="40" w:name="595" w:colFirst="4" w:colLast="4"/>
            <w:bookmarkStart w:id="41" w:name="594" w:colFirst="3" w:colLast="3"/>
            <w:bookmarkStart w:id="42" w:name="593" w:colFirst="2" w:colLast="2"/>
            <w:bookmarkStart w:id="43" w:name="592" w:colFirst="1" w:colLast="1"/>
            <w:bookmarkStart w:id="44" w:name="591" w:colFirst="0" w:colLast="0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Х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Х</w:t>
            </w:r>
          </w:p>
        </w:tc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Х</w:t>
            </w:r>
          </w:p>
        </w:tc>
        <w:tc>
          <w:tcPr>
            <w:tcW w:w="2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УСЬОГО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102000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70000</w:t>
            </w:r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3200</w:t>
            </w:r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7D80" w:rsidRDefault="00347D8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347D80" w:rsidRDefault="00347D80" w:rsidP="00A27C28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</w:r>
    </w:p>
    <w:p w:rsidR="00347D80" w:rsidRPr="008F1049" w:rsidRDefault="00347D80" w:rsidP="008F1049">
      <w:pPr>
        <w:jc w:val="center"/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                                                           А.Смоляков</w:t>
      </w:r>
    </w:p>
    <w:sectPr w:rsidR="00347D80" w:rsidRPr="008F1049" w:rsidSect="00A27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C28"/>
    <w:rsid w:val="0004261C"/>
    <w:rsid w:val="00266F15"/>
    <w:rsid w:val="002771C4"/>
    <w:rsid w:val="00347D80"/>
    <w:rsid w:val="00355735"/>
    <w:rsid w:val="008F1049"/>
    <w:rsid w:val="00A14609"/>
    <w:rsid w:val="00A27C28"/>
    <w:rsid w:val="00D73F07"/>
    <w:rsid w:val="00D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28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C2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7C28"/>
    <w:rPr>
      <w:rFonts w:ascii="Cambria" w:hAnsi="Cambria" w:cs="Times New Roman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2018-11-19T06:39:00Z</cp:lastPrinted>
  <dcterms:created xsi:type="dcterms:W3CDTF">2018-11-18T21:41:00Z</dcterms:created>
  <dcterms:modified xsi:type="dcterms:W3CDTF">2018-11-19T06:39:00Z</dcterms:modified>
</cp:coreProperties>
</file>