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7" w:rsidRPr="003A0A02" w:rsidRDefault="005A4E70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</w:pPr>
      <w:bookmarkStart w:id="0" w:name="_GoBack"/>
      <w:bookmarkEnd w:id="0"/>
      <w:r w:rsidRPr="005A4E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4.7pt;width:31.75pt;height:45.5pt;z-index:251660288">
            <v:imagedata r:id="rId8" o:title=""/>
            <w10:wrap type="topAndBottom"/>
          </v:shape>
          <o:OLEObject Type="Embed" ProgID="Unknown" ShapeID="_x0000_s1026" DrawAspect="Content" ObjectID="_1590234169" r:id="rId9"/>
        </w:pict>
      </w:r>
      <w:r w:rsidRPr="005A4E70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pict>
          <v:rect id="Прямоугольник 1" o:spid="_x0000_s1027" style="position:absolute;left:0;text-align:left;margin-left:369pt;margin-top:-9pt;width:112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" stroked="f">
            <v:textbox>
              <w:txbxContent>
                <w:p w:rsidR="00997444" w:rsidRPr="00025BD9" w:rsidRDefault="00997444" w:rsidP="00A2432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 27/ ____</w:t>
                  </w:r>
                </w:p>
              </w:txbxContent>
            </v:textbox>
            <w10:wrap type="topAndBottom"/>
          </v:rect>
        </w:pict>
      </w:r>
      <w:proofErr w:type="spellStart"/>
      <w:r w:rsidR="00A24327" w:rsidRPr="003A0A02"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  <w:t>Старобільська</w:t>
      </w:r>
      <w:proofErr w:type="spellEnd"/>
      <w:r w:rsidR="00A24327" w:rsidRPr="003A0A02"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  <w:t xml:space="preserve"> районна рада</w:t>
      </w:r>
    </w:p>
    <w:p w:rsidR="00A24327" w:rsidRPr="003A0A02" w:rsidRDefault="00A24327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</w:pPr>
      <w:r w:rsidRPr="003A0A02"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  <w:t>сьомого скликання</w:t>
      </w:r>
    </w:p>
    <w:p w:rsidR="00A24327" w:rsidRPr="003A0A02" w:rsidRDefault="003A3050" w:rsidP="00A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  <w:t>двадцять сьома</w:t>
      </w:r>
      <w:r w:rsidR="00A24327" w:rsidRPr="003A0A02">
        <w:rPr>
          <w:rFonts w:ascii="Times New Roman" w:eastAsia="Times New Roman" w:hAnsi="Times New Roman" w:cs="Times New Roman"/>
          <w:b/>
          <w:smallCaps/>
          <w:sz w:val="27"/>
          <w:szCs w:val="27"/>
          <w:lang w:eastAsia="ru-RU"/>
        </w:rPr>
        <w:t xml:space="preserve"> сесія</w:t>
      </w: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A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Рішення</w:t>
      </w:r>
    </w:p>
    <w:p w:rsidR="00A24327" w:rsidRPr="003A0A02" w:rsidRDefault="00A24327" w:rsidP="00A24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247"/>
      </w:tblGrid>
      <w:tr w:rsidR="00A24327" w:rsidRPr="003A0A02" w:rsidTr="00D823C5">
        <w:trPr>
          <w:trHeight w:val="35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A24327" w:rsidP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 </w:t>
            </w:r>
            <w:r w:rsidR="00F6662C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_________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</w:t>
            </w:r>
            <w:r w:rsidR="00F6662C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року         </w:t>
            </w:r>
            <w:r w:rsidR="006F10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proofErr w:type="spellStart"/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Старобільськ</w:t>
            </w:r>
            <w:proofErr w:type="spellEnd"/>
          </w:p>
          <w:p w:rsidR="00A24327" w:rsidRPr="003A0A02" w:rsidRDefault="00A24327" w:rsidP="00611D5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6F10CA" w:rsidP="003A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№</w:t>
            </w:r>
            <w:r w:rsidR="003A30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27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="003A30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</w:p>
        </w:tc>
      </w:tr>
    </w:tbl>
    <w:p w:rsidR="008813B0" w:rsidRDefault="008813B0" w:rsidP="00881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C0186" w:rsidRPr="008813B0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>Про затвердження По</w:t>
      </w:r>
      <w:r w:rsidR="00DD1260" w:rsidRPr="008813B0">
        <w:rPr>
          <w:b/>
          <w:sz w:val="28"/>
          <w:szCs w:val="28"/>
          <w:lang w:val="uk-UA"/>
        </w:rPr>
        <w:t xml:space="preserve">ложення про </w:t>
      </w:r>
      <w:r w:rsidR="006F10CA">
        <w:rPr>
          <w:b/>
          <w:sz w:val="28"/>
          <w:szCs w:val="28"/>
          <w:lang w:val="uk-UA"/>
        </w:rPr>
        <w:t>конкурс</w:t>
      </w:r>
    </w:p>
    <w:p w:rsidR="006F10CA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>на посаду керівник</w:t>
      </w:r>
      <w:r w:rsidR="006F10CA">
        <w:rPr>
          <w:b/>
          <w:sz w:val="28"/>
          <w:szCs w:val="28"/>
          <w:lang w:val="uk-UA"/>
        </w:rPr>
        <w:t>а комунального</w:t>
      </w:r>
      <w:r w:rsidR="00AC0186" w:rsidRPr="008813B0">
        <w:rPr>
          <w:b/>
          <w:sz w:val="28"/>
          <w:szCs w:val="28"/>
          <w:lang w:val="uk-UA"/>
        </w:rPr>
        <w:t xml:space="preserve"> </w:t>
      </w:r>
      <w:r w:rsidRPr="008813B0">
        <w:rPr>
          <w:b/>
          <w:sz w:val="28"/>
          <w:szCs w:val="28"/>
          <w:lang w:val="uk-UA"/>
        </w:rPr>
        <w:t>заклад</w:t>
      </w:r>
      <w:r w:rsidR="006F10CA">
        <w:rPr>
          <w:b/>
          <w:sz w:val="28"/>
          <w:szCs w:val="28"/>
          <w:lang w:val="uk-UA"/>
        </w:rPr>
        <w:t>у</w:t>
      </w:r>
      <w:r w:rsidRPr="008813B0">
        <w:rPr>
          <w:b/>
          <w:sz w:val="28"/>
          <w:szCs w:val="28"/>
          <w:lang w:val="uk-UA"/>
        </w:rPr>
        <w:t xml:space="preserve"> </w:t>
      </w:r>
    </w:p>
    <w:p w:rsidR="001F1AD6" w:rsidRDefault="00AC0186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 xml:space="preserve">загальної </w:t>
      </w:r>
      <w:r w:rsidR="00FA0CFA" w:rsidRPr="00FA0CFA">
        <w:rPr>
          <w:b/>
          <w:sz w:val="28"/>
          <w:szCs w:val="28"/>
          <w:lang w:val="uk-UA"/>
        </w:rPr>
        <w:t>середньої освіти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F10CA">
        <w:rPr>
          <w:b/>
          <w:sz w:val="28"/>
          <w:szCs w:val="28"/>
          <w:lang w:val="uk-UA"/>
        </w:rPr>
        <w:t>Старобільської</w:t>
      </w:r>
      <w:proofErr w:type="spellEnd"/>
    </w:p>
    <w:p w:rsidR="006F10CA" w:rsidRPr="001F1AD6" w:rsidRDefault="006F10CA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 Луганської області</w:t>
      </w:r>
    </w:p>
    <w:p w:rsidR="001F1AD6" w:rsidRPr="004A05FA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35C8B" w:rsidRDefault="00E304C1" w:rsidP="005E61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</w:t>
      </w:r>
      <w:r w:rsidR="0099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E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373D45" w:rsidRPr="0037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освіту», 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26 Закону України 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загальну середню освіту»,</w:t>
      </w:r>
      <w:r w:rsidR="00A24327" w:rsidRPr="00F76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A24327" w:rsidRPr="0021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A2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9012C" w:rsidRPr="0089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327" w:rsidRPr="0021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місцеве самоврядування в Україні</w:t>
      </w:r>
      <w:r w:rsidR="00A24327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наказу Міністерства освіти і науки України «Про затвердження Типового положення про конкурс на посаду керівника державного, комунального закладу загальної середньої освіти» № 291 від 28.03.2018 р., 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7B4F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озглянувши лист </w:t>
      </w:r>
      <w:proofErr w:type="spellStart"/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Старобільської</w:t>
      </w:r>
      <w:proofErr w:type="spellEnd"/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B4F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райдержадміністрації </w:t>
      </w:r>
      <w:r w:rsidR="002321E6" w:rsidRPr="002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4B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04.06</w:t>
      </w:r>
      <w:r w:rsidR="002321E6" w:rsidRPr="002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21E6" w:rsidRPr="002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4B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1283</w:t>
      </w:r>
      <w:r w:rsidR="00047B4F" w:rsidRPr="001F1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AD6" w:rsidRPr="00881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61C7">
        <w:rPr>
          <w:rFonts w:ascii="Times New Roman" w:hAnsi="Times New Roman"/>
          <w:sz w:val="28"/>
          <w:szCs w:val="28"/>
        </w:rPr>
        <w:t>Старобільська</w:t>
      </w:r>
      <w:proofErr w:type="spellEnd"/>
      <w:r w:rsidR="005E61C7">
        <w:rPr>
          <w:rFonts w:ascii="Times New Roman" w:hAnsi="Times New Roman"/>
          <w:sz w:val="28"/>
          <w:szCs w:val="28"/>
        </w:rPr>
        <w:t xml:space="preserve"> </w:t>
      </w:r>
      <w:r w:rsidR="001F1AD6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 рада</w:t>
      </w:r>
      <w:r w:rsidR="001F1AD6"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AD6" w:rsidRDefault="00D35C8B" w:rsidP="005E61C7">
      <w:pPr>
        <w:shd w:val="clear" w:color="auto" w:fill="FFFFFF"/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8813B0" w:rsidRDefault="008813B0" w:rsidP="005E61C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05FA" w:rsidRDefault="0021457C" w:rsidP="005E61C7">
      <w:pPr>
        <w:pStyle w:val="rvps2"/>
        <w:numPr>
          <w:ilvl w:val="0"/>
          <w:numId w:val="8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457C">
        <w:rPr>
          <w:color w:val="000000"/>
          <w:sz w:val="28"/>
          <w:szCs w:val="28"/>
          <w:lang w:val="uk-UA"/>
        </w:rPr>
        <w:t xml:space="preserve">Затвердити </w:t>
      </w:r>
      <w:r w:rsidR="00D823C5">
        <w:rPr>
          <w:color w:val="000000"/>
          <w:sz w:val="28"/>
          <w:szCs w:val="28"/>
          <w:lang w:val="uk-UA"/>
        </w:rPr>
        <w:t xml:space="preserve">Положення </w:t>
      </w:r>
      <w:r w:rsidR="00D823C5" w:rsidRPr="0089012C">
        <w:rPr>
          <w:bCs/>
          <w:sz w:val="28"/>
          <w:szCs w:val="28"/>
          <w:lang w:val="uk-UA"/>
        </w:rPr>
        <w:t>про конкурс на посаду керівника</w:t>
      </w:r>
      <w:r w:rsidR="00D823C5" w:rsidRPr="00D823C5">
        <w:rPr>
          <w:bCs/>
          <w:sz w:val="28"/>
          <w:szCs w:val="28"/>
        </w:rPr>
        <w:t> </w:t>
      </w:r>
      <w:r w:rsidR="00D823C5" w:rsidRPr="0089012C">
        <w:rPr>
          <w:bCs/>
          <w:sz w:val="28"/>
          <w:szCs w:val="28"/>
          <w:lang w:val="uk-UA"/>
        </w:rPr>
        <w:t xml:space="preserve">комунального закладу загальної середньої освіти </w:t>
      </w:r>
      <w:proofErr w:type="spellStart"/>
      <w:r w:rsidR="00D823C5" w:rsidRPr="0089012C">
        <w:rPr>
          <w:bCs/>
          <w:sz w:val="28"/>
          <w:szCs w:val="28"/>
          <w:lang w:val="uk-UA"/>
        </w:rPr>
        <w:t>Старобільської</w:t>
      </w:r>
      <w:proofErr w:type="spellEnd"/>
      <w:r w:rsidR="00D823C5" w:rsidRPr="0089012C">
        <w:rPr>
          <w:bCs/>
          <w:sz w:val="28"/>
          <w:szCs w:val="28"/>
          <w:lang w:val="uk-UA"/>
        </w:rPr>
        <w:t xml:space="preserve"> р</w:t>
      </w:r>
      <w:proofErr w:type="spellStart"/>
      <w:r w:rsidR="00D823C5" w:rsidRPr="00D823C5">
        <w:rPr>
          <w:bCs/>
          <w:sz w:val="28"/>
          <w:szCs w:val="28"/>
        </w:rPr>
        <w:t>айонної</w:t>
      </w:r>
      <w:proofErr w:type="spellEnd"/>
      <w:r w:rsidR="00D823C5" w:rsidRPr="00D823C5">
        <w:rPr>
          <w:bCs/>
          <w:sz w:val="28"/>
          <w:szCs w:val="28"/>
        </w:rPr>
        <w:t xml:space="preserve"> ради </w:t>
      </w:r>
      <w:proofErr w:type="spellStart"/>
      <w:r w:rsidR="00D823C5" w:rsidRPr="00D823C5">
        <w:rPr>
          <w:bCs/>
          <w:sz w:val="28"/>
          <w:szCs w:val="28"/>
        </w:rPr>
        <w:t>Луганської</w:t>
      </w:r>
      <w:proofErr w:type="spellEnd"/>
      <w:r w:rsidR="00D823C5" w:rsidRPr="00D823C5">
        <w:rPr>
          <w:bCs/>
          <w:sz w:val="28"/>
          <w:szCs w:val="28"/>
        </w:rPr>
        <w:t xml:space="preserve"> </w:t>
      </w:r>
      <w:proofErr w:type="spellStart"/>
      <w:r w:rsidR="00D823C5" w:rsidRPr="00D823C5">
        <w:rPr>
          <w:bCs/>
          <w:sz w:val="28"/>
          <w:szCs w:val="28"/>
        </w:rPr>
        <w:t>області</w:t>
      </w:r>
      <w:proofErr w:type="spellEnd"/>
      <w:r w:rsidRPr="0021457C">
        <w:rPr>
          <w:color w:val="000000"/>
          <w:sz w:val="28"/>
          <w:szCs w:val="28"/>
        </w:rPr>
        <w:t xml:space="preserve"> </w:t>
      </w:r>
      <w:r w:rsidR="00D823C5">
        <w:rPr>
          <w:color w:val="000000"/>
          <w:sz w:val="28"/>
          <w:szCs w:val="28"/>
          <w:lang w:val="uk-UA"/>
        </w:rPr>
        <w:t xml:space="preserve">(далі – Положення) </w:t>
      </w:r>
      <w:r w:rsidR="00FA0CFA">
        <w:rPr>
          <w:color w:val="000000"/>
          <w:sz w:val="28"/>
          <w:szCs w:val="28"/>
        </w:rPr>
        <w:t>(</w:t>
      </w:r>
      <w:r w:rsidR="008813B0">
        <w:rPr>
          <w:color w:val="000000"/>
          <w:sz w:val="28"/>
          <w:szCs w:val="28"/>
          <w:lang w:val="uk-UA"/>
        </w:rPr>
        <w:t>д</w:t>
      </w:r>
      <w:r w:rsidR="00126573">
        <w:rPr>
          <w:color w:val="000000"/>
          <w:sz w:val="28"/>
          <w:szCs w:val="28"/>
        </w:rPr>
        <w:t>ода</w:t>
      </w:r>
      <w:proofErr w:type="spellStart"/>
      <w:r w:rsidR="00D823C5">
        <w:rPr>
          <w:color w:val="000000"/>
          <w:sz w:val="28"/>
          <w:szCs w:val="28"/>
          <w:lang w:val="uk-UA"/>
        </w:rPr>
        <w:t>ється</w:t>
      </w:r>
      <w:proofErr w:type="spellEnd"/>
      <w:r w:rsidR="004A05FA" w:rsidRPr="0021457C">
        <w:rPr>
          <w:color w:val="000000"/>
          <w:sz w:val="28"/>
          <w:szCs w:val="28"/>
        </w:rPr>
        <w:t>).</w:t>
      </w:r>
    </w:p>
    <w:p w:rsidR="004139AE" w:rsidRPr="008813B0" w:rsidRDefault="004139AE" w:rsidP="005E61C7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елегувати повноваження з </w:t>
      </w:r>
      <w:r w:rsidRPr="004139AE">
        <w:rPr>
          <w:rFonts w:ascii="Times New Roman" w:hAnsi="Times New Roman"/>
          <w:sz w:val="28"/>
          <w:szCs w:val="28"/>
        </w:rPr>
        <w:t xml:space="preserve"> організації та проведення конкурсного добор</w:t>
      </w:r>
      <w:r w:rsidR="00FA0CFA">
        <w:rPr>
          <w:rFonts w:ascii="Times New Roman" w:hAnsi="Times New Roman"/>
          <w:sz w:val="28"/>
          <w:szCs w:val="28"/>
        </w:rPr>
        <w:t>у кандидатів на посаду керівників</w:t>
      </w:r>
      <w:r w:rsidRPr="004139AE">
        <w:rPr>
          <w:rFonts w:ascii="Times New Roman" w:hAnsi="Times New Roman"/>
          <w:sz w:val="28"/>
          <w:szCs w:val="28"/>
        </w:rPr>
        <w:t xml:space="preserve"> </w:t>
      </w:r>
      <w:r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загальної </w:t>
      </w:r>
      <w:r w:rsidR="00FA0CFA">
        <w:rPr>
          <w:rFonts w:ascii="Times New Roman" w:hAnsi="Times New Roman"/>
          <w:sz w:val="28"/>
          <w:szCs w:val="28"/>
        </w:rPr>
        <w:t xml:space="preserve">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ідділу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таробіль</w:t>
      </w:r>
      <w:r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B" w:rsidRDefault="00262739" w:rsidP="005E61C7">
      <w:pPr>
        <w:pStyle w:val="ab"/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освіти </w:t>
      </w:r>
      <w:proofErr w:type="spellStart"/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Старобіль</w:t>
      </w:r>
      <w:r w:rsidR="00F60210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="00F60210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Луганської області</w:t>
      </w:r>
      <w:r w:rsidR="00B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(Івашкіній О.А.)</w:t>
      </w:r>
      <w:r w:rsidR="002854CB"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39AE" w:rsidRPr="004139AE" w:rsidRDefault="004139AE" w:rsidP="005E61C7">
      <w:pPr>
        <w:pStyle w:val="ab"/>
        <w:numPr>
          <w:ilvl w:val="1"/>
          <w:numId w:val="8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овести до відома керівників </w:t>
      </w:r>
      <w:r w:rsidR="00AC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закладів загальної </w:t>
      </w:r>
      <w:r w:rsidR="00FA0CFA">
        <w:rPr>
          <w:rFonts w:ascii="Times New Roman" w:hAnsi="Times New Roman"/>
          <w:sz w:val="28"/>
          <w:szCs w:val="28"/>
        </w:rPr>
        <w:t xml:space="preserve">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дане Положення;</w:t>
      </w:r>
    </w:p>
    <w:p w:rsidR="004139AE" w:rsidRPr="008813B0" w:rsidRDefault="004139AE" w:rsidP="005E61C7">
      <w:pPr>
        <w:pStyle w:val="ab"/>
        <w:numPr>
          <w:ilvl w:val="1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своєчасно здійснювати заходи по проведенню конкурсного відбору на посаду керівників закладів </w:t>
      </w:r>
      <w:r w:rsidR="00AC0186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загальної </w:t>
      </w:r>
      <w:r w:rsidR="00FA0CFA" w:rsidRPr="008813B0">
        <w:rPr>
          <w:rFonts w:ascii="Times New Roman" w:hAnsi="Times New Roman"/>
          <w:sz w:val="28"/>
          <w:szCs w:val="28"/>
        </w:rPr>
        <w:t xml:space="preserve">середньої освіти </w:t>
      </w:r>
      <w:r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відповідно до даного Положення;</w:t>
      </w:r>
    </w:p>
    <w:p w:rsidR="002854CB" w:rsidRPr="00623B60" w:rsidRDefault="007641E8" w:rsidP="005E61C7">
      <w:pPr>
        <w:pStyle w:val="ab"/>
        <w:numPr>
          <w:ilvl w:val="1"/>
          <w:numId w:val="8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B60">
        <w:rPr>
          <w:rFonts w:ascii="Times New Roman" w:hAnsi="Times New Roman"/>
          <w:sz w:val="28"/>
          <w:szCs w:val="28"/>
        </w:rPr>
        <w:t xml:space="preserve">за результатами конкурсного відбору </w:t>
      </w:r>
      <w:r w:rsidR="002854CB" w:rsidRPr="00623B60">
        <w:rPr>
          <w:rFonts w:ascii="Times New Roman" w:hAnsi="Times New Roman"/>
          <w:sz w:val="28"/>
          <w:szCs w:val="28"/>
        </w:rPr>
        <w:t>забезпечити укладення</w:t>
      </w:r>
      <w:r w:rsidR="00AC0186" w:rsidRPr="00623B60">
        <w:rPr>
          <w:rFonts w:ascii="Times New Roman" w:hAnsi="Times New Roman"/>
          <w:sz w:val="28"/>
          <w:szCs w:val="28"/>
        </w:rPr>
        <w:t xml:space="preserve"> </w:t>
      </w:r>
      <w:r w:rsidR="002854CB" w:rsidRPr="00623B60">
        <w:rPr>
          <w:rFonts w:ascii="Times New Roman" w:hAnsi="Times New Roman"/>
          <w:sz w:val="28"/>
          <w:szCs w:val="28"/>
        </w:rPr>
        <w:t xml:space="preserve">з керівниками комунальних </w:t>
      </w:r>
      <w:r w:rsidR="00FA0CFA" w:rsidRPr="00623B60">
        <w:rPr>
          <w:rFonts w:ascii="Times New Roman" w:hAnsi="Times New Roman"/>
          <w:sz w:val="28"/>
          <w:szCs w:val="28"/>
        </w:rPr>
        <w:t xml:space="preserve">закладів </w:t>
      </w:r>
      <w:r w:rsidR="00AC0186" w:rsidRPr="00623B60">
        <w:rPr>
          <w:rFonts w:ascii="Times New Roman" w:hAnsi="Times New Roman"/>
          <w:sz w:val="28"/>
          <w:szCs w:val="28"/>
        </w:rPr>
        <w:t xml:space="preserve">загальної </w:t>
      </w:r>
      <w:r w:rsidR="00FA0CFA" w:rsidRPr="00623B60">
        <w:rPr>
          <w:rFonts w:ascii="Times New Roman" w:hAnsi="Times New Roman"/>
          <w:sz w:val="28"/>
          <w:szCs w:val="28"/>
        </w:rPr>
        <w:t>середньої освіти</w:t>
      </w:r>
      <w:r w:rsidR="00623B60" w:rsidRPr="00623B60">
        <w:rPr>
          <w:rFonts w:ascii="Times New Roman" w:hAnsi="Times New Roman"/>
          <w:sz w:val="28"/>
          <w:szCs w:val="28"/>
        </w:rPr>
        <w:t xml:space="preserve"> строкового трудового договору</w:t>
      </w:r>
      <w:r w:rsidR="004139AE" w:rsidRPr="00623B60">
        <w:rPr>
          <w:rFonts w:ascii="Times New Roman" w:hAnsi="Times New Roman"/>
          <w:sz w:val="28"/>
          <w:szCs w:val="28"/>
        </w:rPr>
        <w:t>.</w:t>
      </w:r>
      <w:r w:rsidR="002854CB" w:rsidRPr="00623B60">
        <w:rPr>
          <w:rFonts w:ascii="Times New Roman" w:hAnsi="Times New Roman"/>
          <w:sz w:val="28"/>
          <w:szCs w:val="28"/>
        </w:rPr>
        <w:t xml:space="preserve"> </w:t>
      </w:r>
    </w:p>
    <w:p w:rsidR="00AC0186" w:rsidRPr="00B3571D" w:rsidRDefault="00B3571D" w:rsidP="005E61C7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71D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цього рішення покласти на постійну комісію районної ради з питань соціально-гуманітарного розвитку та комісію з питань бюджету, фінансів та комунальної власності</w:t>
      </w:r>
    </w:p>
    <w:p w:rsidR="008813B0" w:rsidRDefault="008813B0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Pr="006E334E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3B0" w:rsidRDefault="000A61C5" w:rsidP="004B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</w:t>
      </w:r>
      <w:r w:rsidR="00611D5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E61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3050">
        <w:rPr>
          <w:rFonts w:ascii="Times New Roman" w:hAnsi="Times New Roman" w:cs="Times New Roman"/>
          <w:b/>
          <w:sz w:val="28"/>
          <w:szCs w:val="28"/>
        </w:rPr>
        <w:t xml:space="preserve">       М.О. Кулачка</w:t>
      </w:r>
      <w:r w:rsidR="008813B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4F4F" w:rsidRPr="00F6662C" w:rsidRDefault="00F6662C" w:rsidP="0099671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ЗАТВЕРДЖЕНО</w:t>
      </w:r>
    </w:p>
    <w:p w:rsidR="00764F4F" w:rsidRPr="0083594A" w:rsidRDefault="00764F4F" w:rsidP="0099671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  <w:r w:rsidR="00F6662C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94A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764F4F" w:rsidRPr="0083594A" w:rsidRDefault="00764F4F" w:rsidP="0099671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594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96712">
        <w:rPr>
          <w:rFonts w:ascii="Times New Roman" w:hAnsi="Times New Roman" w:cs="Times New Roman"/>
          <w:b/>
          <w:bCs/>
          <w:sz w:val="28"/>
          <w:szCs w:val="28"/>
        </w:rPr>
        <w:t>таробіль</w:t>
      </w:r>
      <w:r w:rsidRPr="0083594A">
        <w:rPr>
          <w:rFonts w:ascii="Times New Roman" w:hAnsi="Times New Roman" w:cs="Times New Roman"/>
          <w:b/>
          <w:bCs/>
          <w:sz w:val="28"/>
          <w:szCs w:val="28"/>
        </w:rPr>
        <w:t>ської</w:t>
      </w:r>
      <w:proofErr w:type="spellEnd"/>
      <w:r w:rsidRPr="0083594A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ради</w:t>
      </w:r>
    </w:p>
    <w:p w:rsidR="00764F4F" w:rsidRPr="0083594A" w:rsidRDefault="00996712" w:rsidP="0099671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83594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27/____в</w:t>
      </w:r>
      <w:r w:rsidR="00764F4F" w:rsidRPr="0083594A">
        <w:rPr>
          <w:rFonts w:ascii="Times New Roman" w:hAnsi="Times New Roman" w:cs="Times New Roman"/>
          <w:b/>
          <w:bCs/>
          <w:sz w:val="28"/>
          <w:szCs w:val="28"/>
        </w:rPr>
        <w:t xml:space="preserve">ід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764F4F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764F4F" w:rsidRPr="0083594A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764F4F" w:rsidRPr="0083594A" w:rsidRDefault="00764F4F" w:rsidP="0099671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4F" w:rsidRDefault="00764F4F" w:rsidP="00881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 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конкурс на посаду керівника комунального закладу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Старобільсько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proofErr w:type="spellEnd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ної ради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Луганської області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1D59" w:rsidRPr="00611D59" w:rsidRDefault="00611D59" w:rsidP="0002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І. Загальні положення</w:t>
      </w: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Це Положення визначає порядок проведення конкурсу на посаду керівника комунального закладу </w:t>
      </w:r>
      <w:r w:rsidR="005E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proofErr w:type="spellStart"/>
      <w:r w:rsidR="005E61C7" w:rsidRPr="005E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Старобільської</w:t>
      </w:r>
      <w:proofErr w:type="spellEnd"/>
      <w:r w:rsidR="005E61C7" w:rsidRPr="005E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Луганської області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конкурс).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проводиться на засадах законності, відкритості, рівності, недискримінації, прозорості, колегіальності прийняття рішень, незалежності, об’єктивності та обґрунтованості рішень конкурсної комісії, неупередженого ставлення до претендентів на посаду керівника комунального закладу 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(далі – заклад освіти).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Організацію конкурсу здійснює відділ освіти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 Луганської області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відділ).</w:t>
      </w:r>
    </w:p>
    <w:p w:rsidR="00611D59" w:rsidRPr="0019149E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 конкурсі на посаду керівника комунального закладу освіти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ради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 може брати участь особа, яка є громадянином України, має вищу освіту ступеня не нижче магістра (спеціаліста), стаж педагогічної роботи не менше трьох років,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вільно володіє державною мовою, має високі моральні якості, орга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нізаторські здібності,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стан здоров’я, що дозволяє виконувати професійні </w:t>
      </w:r>
      <w:r w:rsidR="0019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обов’язки. 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 може бути обрана, призначена на посаду керівника закладу освіти особа, яка: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1391"/>
      <w:bookmarkEnd w:id="1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рішенням суду визнана недієздатною або дієздатність якої обмежена;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392"/>
      <w:bookmarkEnd w:id="2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має судимість за вчинення злочину, якщо така судимість не погашена або не знята в установленому законом порядку;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1393"/>
      <w:bookmarkEnd w:id="3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відповідно до вироку суду позбавлена права обіймати відповідні посади;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n1394"/>
      <w:bookmarkEnd w:id="4"/>
    </w:p>
    <w:p w:rsidR="00611D59" w:rsidRPr="00611D59" w:rsidRDefault="00611D59" w:rsidP="00F16DA4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ІІ. Порядок організації конкурсу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611D59" w:rsidRPr="00611D59" w:rsidRDefault="00611D59" w:rsidP="00611D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складається з таких етапів: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прийняття рішення про проведення конкурсу та затвердження складу конкурсної комісії;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оприлюднення оголошення про проведення конкурсу;</w:t>
      </w:r>
    </w:p>
    <w:p w:rsidR="00611D59" w:rsidRPr="00611D59" w:rsidRDefault="00611D59" w:rsidP="00611D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прийняття документів від осіб, які виявили бажання взяти участь у конкурсі;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перевірка поданих документів на відповідність установленим законодавством вимогам;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допущення кандидатів до участі у конкурсному відборі;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ознайомлення кандидатів із закладом освіти, його трудовим колективом та представниками батьківського самоврядування закладу</w:t>
      </w:r>
      <w:r w:rsidRPr="00B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проведення </w:t>
      </w:r>
      <w:r w:rsidR="009C2747" w:rsidRPr="00B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B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відкритої публічної презентації плану розвитку закладу загальної середньої освіти;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конкурсного відбору;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визначення переможця конкурсу;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оприлюднення результатів конкурсу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Підставою для проведення конкурсного відбору є рішення відділу освіти</w:t>
      </w:r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Підставами для прийняття відповідного рішення є: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утворення нового комунального закладу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наявність вакантної посади керівника комунального закладу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світи;</w:t>
      </w:r>
    </w:p>
    <w:p w:rsidR="00611D59" w:rsidRPr="00611D59" w:rsidRDefault="00316A4A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щодо дострокового припинення (розірвання) трудового договору (контракту) з керівником комунального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(упродовж десяти робочих днів)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визнання попереднього конкурсу таким, що не відбувся (упродовж десяти робочих днів)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закінчення строку трудового договору (контракту) з керівником комунального закладу 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(не менше ніж за два місяці до завершення строку)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Після прийняття рішення про організацію конкурсу відділ освіти: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видає наказ про проведення конкурсного відбору на посаду керівника комунального закладу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із зазначенням дати проведення першого організаційного засідання конкурсної комісії (далі – Комісія);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розміщує наказ та оголошення про проведення конкурсу на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316A4A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відповідному закладі освіти </w:t>
      </w:r>
      <w:r w:rsidR="00B44872">
        <w:rPr>
          <w:rFonts w:ascii="Times New Roman" w:eastAsia="Times New Roman" w:hAnsi="Times New Roman" w:cs="Times New Roman"/>
          <w:sz w:val="28"/>
          <w:szCs w:val="28"/>
          <w:lang w:eastAsia="ru-RU"/>
        </w:rPr>
        <w:t>(у разі його наявності) наступного робочого дня з дня прийняття рішення про проведення 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формує відповідну конкурсну комісію та затверджує її кількісний і персональний склад;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приймає документи від претендентів, веде облік їх у журналі реєстрації;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перевіряє правильність поданих документів;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передає до Комісії документи претендентів після закінчення строку їх прийому.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голошенн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проведення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містити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найменування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місцезнаходження закладу;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найменування посади та умови оплати праці;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кваліфікаційні вимоги до претендентів на посаду керівника закладу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відповідно до Закону України «Про загальну середню освіту»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D59" w:rsidRPr="00611D59" w:rsidRDefault="00611D59" w:rsidP="00997444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вичерпний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кінцевий термін і місце подання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для участі в конкурсі;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дати, місце та етапи, тривалість та умови проведення конкурсу;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прізвище, ім’я, по батькові, посада, номер телефону та адрес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електронної пошти особи, яка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 довідкову інформацію про конкурс та приймає документи для участі у конкурсі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Строк подання документів для участі в Конкурсі не може становити менше 20 та більше 30 календарних днів з дня оприлюднення оголошення про його проведення. Подання документів закінчується не пізніше ніж за 5 днів до першого організаційного засідання Комісії.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для участі в Конкурсі претендент подає особисто до відділу освіти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5" w:name="n49"/>
      <w:bookmarkEnd w:id="5"/>
      <w:r w:rsidRPr="00611D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Кандидати, які подали недостовірні відомості, до участі в </w:t>
      </w:r>
      <w:r w:rsidR="00997444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6"/>
          <w:lang w:eastAsia="ru-RU"/>
        </w:rPr>
        <w:t>онкурсі не допускаються.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11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конкурсу відділом освіти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утворюється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затверджується персональний склад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ї з рівною кількістю</w:t>
      </w:r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представників кожної із сторін: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5D6814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ради,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5D6814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РДА,</w:t>
      </w:r>
    </w:p>
    <w:p w:rsidR="00611D59" w:rsidRPr="00611D59" w:rsidRDefault="005D6814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колективу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D6814" w:rsidRPr="005D6814">
        <w:rPr>
          <w:rFonts w:ascii="Times New Roman" w:hAnsi="Times New Roman" w:cs="Times New Roman"/>
          <w:color w:val="000000"/>
          <w:sz w:val="28"/>
          <w:szCs w:val="28"/>
        </w:rPr>
        <w:t>громадського об’єднання батьків учнів (вихованців) закладу освіти</w:t>
      </w:r>
      <w:r w:rsidRP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1D59" w:rsidRPr="005D6814" w:rsidRDefault="00B57FBA" w:rsidP="00B57FBA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від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методичн</w:t>
      </w:r>
      <w:r w:rsidR="005D6814" w:rsidRPr="005D6814">
        <w:rPr>
          <w:rFonts w:ascii="Times New Roman" w:hAnsi="Times New Roman" w:cs="Times New Roman"/>
          <w:color w:val="000000"/>
          <w:sz w:val="28"/>
          <w:szCs w:val="28"/>
        </w:rPr>
        <w:t>ого об’єднання керівників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611D59" w:rsidRP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у роботі комісії з правом дорадчого голосу можуть бути залучені представники громадських об’єднань та експерти у сфері освіти.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чисельність членів конкурсної комісії становить від 4 до 16 осіб.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Проведення першого організаційного засідання конкурсної комісії організовує відділ освіти</w:t>
      </w:r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Голову, заступника голови та секретаря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обирають члени конкурсної комісії на першому організаційному засіданні шляхом відкритого голосування. Прото</w:t>
      </w:r>
      <w:r w:rsidR="00191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засідання оприлюднюється на</w:t>
      </w:r>
      <w:r w:rsidR="003449B0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49B0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="003449B0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3449B0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упродовж 2 робочих днів.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Засідання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вважається правомочним, якщо на ньому присутні не менше двох третин від її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складу. Рішення конкурсної комісії приймається більшістю голосів присутніх на засіданні її членів.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рівного розподілу голосів вирішальним є голос голови конкурсної комісії.</w:t>
      </w:r>
    </w:p>
    <w:p w:rsid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конкурсної комісії оформлюються протоколами, які підписуються усіма присутніми членами комісії та </w:t>
      </w:r>
      <w:r w:rsidR="0019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оприлюднюються на офіційному </w:t>
      </w:r>
      <w:proofErr w:type="spellStart"/>
      <w:r w:rsidR="00E44231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="00E44231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E44231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впродовж одного робочого дня з дня проведення засідання конкурсної комісії.</w:t>
      </w:r>
    </w:p>
    <w:p w:rsidR="00C21637" w:rsidRPr="00C21637" w:rsidRDefault="00C21637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637">
        <w:rPr>
          <w:rFonts w:ascii="Times New Roman" w:hAnsi="Times New Roman" w:cs="Times New Roman"/>
          <w:color w:val="000000"/>
          <w:sz w:val="28"/>
          <w:szCs w:val="28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15.Організацію роботи Комісії здійснює секретар, який готує матеріали засідань конкурсної комісії, запрошує всіх членів </w:t>
      </w:r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для участі в її роботі письмово на електронну адресу або за телефоном (з фіксацією дати і часу повідомлення).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Засідання конкурсної комісії проводить голова, за його відсутності – заступник голови.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Претенденти подають до конкурсної комісії наступні документи та копії (по 1 примірнику):</w:t>
      </w:r>
    </w:p>
    <w:p w:rsid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заяву </w:t>
      </w:r>
      <w:r w:rsid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у конкурсі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встановленою формою </w:t>
      </w:r>
      <w:r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2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додаток 2</w:t>
      </w:r>
      <w:r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2FBF"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наданням згоди на обробку персональних даних </w:t>
      </w:r>
      <w:r w:rsidR="009D2FBF" w:rsidRPr="009D2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3)</w:t>
      </w:r>
      <w:r w:rsidR="009D2FBF"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FBF" w:rsidRPr="009D2FBF" w:rsidRDefault="009D2FBF" w:rsidP="009D2FBF">
      <w:pPr>
        <w:pStyle w:val="ab"/>
        <w:numPr>
          <w:ilvl w:val="0"/>
          <w:numId w:val="17"/>
        </w:numPr>
        <w:tabs>
          <w:tab w:val="left" w:pos="709"/>
        </w:tabs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автобіографію та/або резюме (за вибором учасника конкурсу);</w:t>
      </w:r>
    </w:p>
    <w:p w:rsidR="009D2FBF" w:rsidRPr="009D2FBF" w:rsidRDefault="009D2FBF" w:rsidP="009D2FBF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паспорта (1, 2 сторінки);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особовий листок з обліку кадрів, фото 3×4;</w:t>
      </w:r>
    </w:p>
    <w:p w:rsidR="0094757A" w:rsidRDefault="00611D59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копію д</w:t>
      </w:r>
      <w:r w:rsidR="00723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7A" w:rsidRPr="0094757A">
        <w:rPr>
          <w:rFonts w:ascii="Times New Roman" w:hAnsi="Times New Roman" w:cs="Times New Roman"/>
          <w:color w:val="000000"/>
          <w:sz w:val="28"/>
          <w:szCs w:val="28"/>
        </w:rPr>
        <w:t>про вищу освіту не нижче ступеня магістра (спеціаліста);</w:t>
      </w:r>
    </w:p>
    <w:p w:rsidR="00611D59" w:rsidRPr="0094757A" w:rsidRDefault="00611D59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757A" w:rsidRPr="0094757A">
        <w:rPr>
          <w:rFonts w:ascii="Times New Roman" w:hAnsi="Times New Roman" w:cs="Times New Roman"/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</w:t>
      </w:r>
      <w:r w:rsidR="009475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57A" w:rsidRDefault="0094757A" w:rsidP="0094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94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 про відсутність судимості;</w:t>
      </w:r>
    </w:p>
    <w:p w:rsidR="0094757A" w:rsidRPr="0094757A" w:rsidRDefault="0094757A" w:rsidP="0094757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993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57A">
        <w:rPr>
          <w:rFonts w:ascii="Times New Roman" w:hAnsi="Times New Roman" w:cs="Times New Roman"/>
          <w:color w:val="000000"/>
          <w:sz w:val="28"/>
          <w:szCs w:val="28"/>
        </w:rPr>
        <w:t>мотиваційний ли</w:t>
      </w:r>
      <w:r>
        <w:rPr>
          <w:rFonts w:ascii="Times New Roman" w:hAnsi="Times New Roman" w:cs="Times New Roman"/>
          <w:color w:val="000000"/>
          <w:sz w:val="28"/>
          <w:szCs w:val="28"/>
        </w:rPr>
        <w:t>ст, складений у довільній формі;</w:t>
      </w:r>
    </w:p>
    <w:p w:rsidR="00611D59" w:rsidRPr="0094757A" w:rsidRDefault="00611D59" w:rsidP="009475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5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копії інших документів, що засвідчують додаткові переваги претендента;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програму розвитку закладу освіти </w:t>
      </w:r>
      <w:r w:rsidRPr="00947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4).</w:t>
      </w:r>
    </w:p>
    <w:p w:rsidR="00611D59" w:rsidRDefault="0094757A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 у цьому пункті документи подаються особисто (або подає уповноважена згідно з довіреністю особа) до конкурсної комісії у визначений в оголошенні строк.</w:t>
      </w:r>
    </w:p>
    <w:p w:rsidR="003E6C4F" w:rsidRPr="00611D59" w:rsidRDefault="003E6C4F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Уповноважена особа приймає документи за описом, копію якого надає особі, яка їх подає.</w:t>
      </w:r>
    </w:p>
    <w:p w:rsidR="00611D59" w:rsidRPr="00611D59" w:rsidRDefault="00611D59" w:rsidP="003E6C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="003E6C4F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претенденти мають рівні права.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допускається невмотивована відмова в прийнятті заяви та документів претендента на заміщення вакантної посади на конкурс.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Для підготовки програми розвитку відділом освіти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створюються умови для знайомства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тів із закладом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трудовим колективом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представниками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пізніше 5 робочих днів до початку проведення конкурсного відбору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Несвоєчасне подання документів або їх подання в неповному обсязі є порушенням вимог  цього Положення  та підставою для відмови в допуску до участі в конкурсі.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24.Рішення про допуск </w:t>
      </w:r>
      <w:r w:rsidR="0077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тів до участі в конкурсі приймає конкурсна комісія. Претендентам про допуск або відмову секретар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</w:t>
      </w:r>
      <w:r w:rsidRPr="00E255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повідомляє письмово на електронну адресу або за телефоном (з фіксацією дати і часу повідомлення)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причин відмови наступного дня після розгляду документів.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25.Конкурс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комісія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визнає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що не відбувся, якщо: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відсутні заяви про участь у ньому;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у конкурсі не допущено жодного кандидата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 з кандидатів не визначено переможцем конкурсу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Якщо конкурсний відбір не відбувся, проводиться повторний конкурс відповідно до цього Положення. При повторному оголошенні конкурсу повноваження  конкурсної комісії зберігаються.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F16DA4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ІІІ. Порядок проведення конкурсу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Конкурсний відбір переможця конкурсу здійснюється за результатами: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перевірки на знання </w:t>
      </w:r>
      <w:r w:rsidR="0010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Конституції України, </w:t>
      </w:r>
      <w:r w:rsidR="006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запобігання корупції»</w:t>
      </w:r>
      <w:r w:rsidR="00497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законодавства України у сфері </w:t>
      </w:r>
      <w:r w:rsidR="00C02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середньої освіти, зокрема Законів України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освіту", "Про загальну середню освіту",  інших нормативно-правових актів у сфері </w:t>
      </w:r>
      <w:r w:rsidR="00C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C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hyperlink r:id="rId13" w:tooltip="Концепція реформування загальної середньої освіти Нова українська школа" w:history="1">
        <w:r w:rsidR="00C024E6" w:rsidRPr="00C024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C024E6" w:rsidRPr="00C024E6">
        <w:rPr>
          <w:rFonts w:ascii="Times New Roman" w:hAnsi="Times New Roman" w:cs="Times New Roman"/>
          <w:color w:val="000000" w:themeColor="text1"/>
          <w:sz w:val="28"/>
          <w:szCs w:val="28"/>
        </w:rPr>
        <w:t>, схваленої розпорядженням Кабінету Міністрів України від 14 грудня 2016 року № 988-р;</w:t>
      </w:r>
      <w:r w:rsidR="00C024E6" w:rsidRPr="00C0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перевірки професійних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відбувається шляхом письмового вирішення ситуаційного завдання;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публічної та відкритої презентації державною мовою перспективного плану розвитку закладу освіти, а також надання відповідей на запитання членів конкурсної комісії щодо проведеної презентації.</w:t>
      </w:r>
    </w:p>
    <w:p w:rsidR="0016676D" w:rsidRPr="0016676D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питань, форма перевірки знання законодавства (письмове тестування), зразок ситуаційного завдання, критерії оцінювання тестувань і завдань </w:t>
      </w:r>
      <w:r w:rsidR="00166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1</w:t>
      </w:r>
      <w:r w:rsidRPr="00166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611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</w:t>
      </w:r>
      <w:r w:rsidR="00191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ються у положенні про конкурс на посаду керівника закладу загальної середньої освіти та </w:t>
      </w:r>
      <w:r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оприлюднюються </w:t>
      </w:r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(</w:t>
      </w:r>
      <w:hyperlink r:id="rId14" w:history="1">
        <w:r w:rsidR="0016676D" w:rsidRPr="001667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комісія зобов'язана забезпечити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відеофіксацію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можливості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відеотрансляції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відбору з подальшим оприлюдненням </w:t>
      </w:r>
      <w:r w:rsidR="001D0C2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D0C2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веб-сайті</w:t>
      </w:r>
      <w:proofErr w:type="spellEnd"/>
      <w:r w:rsidR="001D0C2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="001D0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1D0C29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1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відеозапису впродовж одного робочого дня з дня його проведення.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Конкурсний відбір проводиться у 2 етапи протягом 5 робочих днів.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 етап (теоретичний)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</w:t>
      </w:r>
      <w:r w:rsidR="00191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вивченні Комісією поданих документів;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перевірки претендентів на знання законодавства України у сфері </w:t>
      </w:r>
      <w:r w:rsid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та професійних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вирішення ситуаційного завдання, що відбувається шляхом надання письмових відповідей на питання білету</w:t>
      </w:r>
      <w:r w:rsid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92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Тривалість підготовки відповідей на питання білету – 1 година. Повна відповідь на кожне питання білету оцінюється в 5 балів. </w:t>
      </w:r>
    </w:p>
    <w:p w:rsidR="00611D59" w:rsidRPr="00611D59" w:rsidRDefault="00611D59" w:rsidP="0092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відповіді на питання білету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925D63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оцінюванні Програми розвитку закладу </w:t>
      </w:r>
      <w:r w:rsidRPr="00925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4)</w:t>
      </w:r>
      <w:r w:rsidRP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кожного блоку Програми оцінюється за 5-бальною шкалою відповідно до таких критеріїв: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актуальність;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прогностичність;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ефективність;</w:t>
      </w:r>
      <w:r w:rsid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соціальна відповідальність;</w:t>
      </w:r>
    </w:p>
    <w:p w:rsidR="00611D59" w:rsidRPr="00611D59" w:rsidRDefault="00611D59" w:rsidP="0092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Програму розвитку закладу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925D63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оцінювання кожен член комісії вносить до власного оціночного листа теоретичного етапу Конкурсу </w:t>
      </w:r>
      <w:r w:rsidRPr="00925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5)</w:t>
      </w:r>
      <w:r w:rsidRP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теоретичному етапі Комісія вивчає документи претендента, які надають йому перевагу.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Додатково по 5 балів, але загалом не більше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10 балів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отримує кандидат, який:</w:t>
      </w:r>
    </w:p>
    <w:p w:rsidR="00611D59" w:rsidRPr="00611D59" w:rsidRDefault="00611D59" w:rsidP="00611D59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1D59">
        <w:rPr>
          <w:rFonts w:ascii="Times New Roman" w:eastAsia="Calibri" w:hAnsi="Times New Roman" w:cs="Times New Roman"/>
          <w:sz w:val="28"/>
          <w:szCs w:val="20"/>
          <w:lang w:eastAsia="ru-RU"/>
        </w:rPr>
        <w:t> здобув вищу освіту на рівні спеціаліста або магістра за спеціальністю  «Управління навчальним закладом»;</w:t>
      </w:r>
    </w:p>
    <w:p w:rsidR="00611D59" w:rsidRPr="00611D59" w:rsidRDefault="00611D59" w:rsidP="00611D59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1D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має науковий ступінь або вчене звання;</w:t>
      </w:r>
    </w:p>
    <w:p w:rsidR="00611D59" w:rsidRPr="00611D59" w:rsidRDefault="00611D59" w:rsidP="00611D59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1D59">
        <w:rPr>
          <w:rFonts w:ascii="Times New Roman" w:eastAsia="Calibri" w:hAnsi="Times New Roman" w:cs="Times New Roman"/>
          <w:sz w:val="28"/>
          <w:szCs w:val="20"/>
          <w:lang w:eastAsia="ru-RU"/>
        </w:rPr>
        <w:t>має досвід роботи на адміністративній посаді в закладі освіти не менше 3 років.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протоколі засідання </w:t>
      </w:r>
      <w:r w:rsidR="00D66A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за теоретичним етапом зазначаються:</w:t>
      </w:r>
    </w:p>
    <w:p w:rsidR="00611D59" w:rsidRPr="00611D59" w:rsidRDefault="00611D59" w:rsidP="00611D59">
      <w:pPr>
        <w:numPr>
          <w:ilvl w:val="0"/>
          <w:numId w:val="14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про додаткові переваги претендента та сума присвоєних йому за це балів (разом до 10);</w:t>
      </w:r>
    </w:p>
    <w:p w:rsidR="00611D59" w:rsidRPr="00611D59" w:rsidRDefault="00611D59" w:rsidP="00611D59">
      <w:pPr>
        <w:numPr>
          <w:ilvl w:val="0"/>
          <w:numId w:val="14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 бал оцінки програми за результатами сум, відображених в оціночних листах членів комісії.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Максимально за теоретичний етап претендент може отримати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50 балів.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ІІ етап (практичний)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в публічному захисті претендентом Програми розвитку закладу з використанням мультимедійної презентації. Захист проходить на базі відповідного закладу освіти.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етапу: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виступ претендента – до 20 хв.;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запитання та обговорення – до 20 хв.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Програми розвитку закладу претендентом оцінюється за чотирма критеріями:</w:t>
      </w:r>
    </w:p>
    <w:p w:rsidR="00611D59" w:rsidRPr="00611D59" w:rsidRDefault="00611D59" w:rsidP="00611D59">
      <w:pPr>
        <w:numPr>
          <w:ilvl w:val="0"/>
          <w:numId w:val="13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володіння змістом презентованої програми розвитку закладу;</w:t>
      </w:r>
    </w:p>
    <w:p w:rsidR="00611D59" w:rsidRPr="00611D59" w:rsidRDefault="00611D59" w:rsidP="00611D59">
      <w:pPr>
        <w:numPr>
          <w:ilvl w:val="0"/>
          <w:numId w:val="13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мовлення й поводження в дискусії;</w:t>
      </w:r>
    </w:p>
    <w:p w:rsidR="00611D59" w:rsidRPr="00611D59" w:rsidRDefault="00611D59" w:rsidP="00611D59">
      <w:pPr>
        <w:numPr>
          <w:ilvl w:val="0"/>
          <w:numId w:val="13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повнота й адекватність відповідей на питання;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продемонстрований рівень спеціальних психолого-педагогічних знань.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із критеріїв оцінюється за 5-бальною шкалою. Результати оцінювання кожен член комісії вносить до власного оціночного листа практичного етапу конкурсного відбору </w:t>
      </w:r>
      <w:r w:rsidRPr="003962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6).</w:t>
      </w:r>
    </w:p>
    <w:p w:rsidR="00611D59" w:rsidRPr="00611D59" w:rsidRDefault="0039627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 засідання Комісії відображається середній бал оцінки публічного захисту Програми розвитку закладу освіти за результатами сум, відображених в оціночних листах членів комісії.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практичний етап претендент може отримати максимально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балів.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Максимальна кількість балів за підсумком двох етапів конкурсу -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70 балів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Витрати на участь у конкурсі здійснюються за рахунок претендентів. </w:t>
      </w:r>
    </w:p>
    <w:p w:rsidR="00A15615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 Переможцем стає учасник конкурсу, який набрав максимальну кількість балів, що зазначається у підсумковому протоколі. За рівної кількості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балів рішення про вибір переможця приймається шляхом відкритого голосування усіх членів конкурсної комісії. </w:t>
      </w:r>
    </w:p>
    <w:p w:rsidR="00611D59" w:rsidRPr="00611D59" w:rsidRDefault="00A15615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 надає подання та протокол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Старобільської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РДА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Якщо в конкурсі брав участь один претендент, він вважається переможцем, якщо отримує за підсумком обох етапів більше 45 балів.</w:t>
      </w:r>
    </w:p>
    <w:p w:rsidR="00A15615" w:rsidRPr="00A15615" w:rsidRDefault="00611D59" w:rsidP="00A15615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1D59">
        <w:rPr>
          <w:sz w:val="28"/>
          <w:szCs w:val="28"/>
        </w:rPr>
        <w:t>31. </w:t>
      </w:r>
      <w:proofErr w:type="spellStart"/>
      <w:r w:rsidRPr="00611D59">
        <w:rPr>
          <w:sz w:val="28"/>
          <w:szCs w:val="28"/>
        </w:rPr>
        <w:t>Комі</w:t>
      </w:r>
      <w:proofErr w:type="gramStart"/>
      <w:r w:rsidRPr="00611D59">
        <w:rPr>
          <w:sz w:val="28"/>
          <w:szCs w:val="28"/>
        </w:rPr>
        <w:t>с</w:t>
      </w:r>
      <w:proofErr w:type="gramEnd"/>
      <w:r w:rsidRPr="00611D59">
        <w:rPr>
          <w:sz w:val="28"/>
          <w:szCs w:val="28"/>
        </w:rPr>
        <w:t>і</w:t>
      </w:r>
      <w:proofErr w:type="gramStart"/>
      <w:r w:rsidRPr="00611D59">
        <w:rPr>
          <w:sz w:val="28"/>
          <w:szCs w:val="28"/>
        </w:rPr>
        <w:t>я</w:t>
      </w:r>
      <w:proofErr w:type="spellEnd"/>
      <w:proofErr w:type="gramEnd"/>
      <w:r w:rsidRPr="00611D59">
        <w:rPr>
          <w:sz w:val="28"/>
          <w:szCs w:val="28"/>
        </w:rPr>
        <w:t xml:space="preserve"> </w:t>
      </w:r>
      <w:proofErr w:type="spellStart"/>
      <w:r w:rsidR="00396279">
        <w:rPr>
          <w:sz w:val="28"/>
          <w:szCs w:val="28"/>
        </w:rPr>
        <w:t>упродовж</w:t>
      </w:r>
      <w:proofErr w:type="spellEnd"/>
      <w:r w:rsidR="00396279">
        <w:rPr>
          <w:sz w:val="28"/>
          <w:szCs w:val="28"/>
        </w:rPr>
        <w:t xml:space="preserve"> </w:t>
      </w:r>
      <w:proofErr w:type="spellStart"/>
      <w:r w:rsidR="00396279">
        <w:rPr>
          <w:sz w:val="28"/>
          <w:szCs w:val="28"/>
        </w:rPr>
        <w:t>двох</w:t>
      </w:r>
      <w:proofErr w:type="spellEnd"/>
      <w:r w:rsidRPr="00611D59">
        <w:rPr>
          <w:sz w:val="28"/>
          <w:szCs w:val="28"/>
        </w:rPr>
        <w:t xml:space="preserve"> </w:t>
      </w:r>
      <w:proofErr w:type="spellStart"/>
      <w:r w:rsidRPr="00611D59">
        <w:rPr>
          <w:sz w:val="28"/>
          <w:szCs w:val="28"/>
        </w:rPr>
        <w:t>робоч</w:t>
      </w:r>
      <w:r w:rsidR="00396279">
        <w:rPr>
          <w:sz w:val="28"/>
          <w:szCs w:val="28"/>
        </w:rPr>
        <w:t>их</w:t>
      </w:r>
      <w:proofErr w:type="spellEnd"/>
      <w:r w:rsidRPr="00611D59">
        <w:rPr>
          <w:sz w:val="28"/>
          <w:szCs w:val="28"/>
        </w:rPr>
        <w:t xml:space="preserve"> дн</w:t>
      </w:r>
      <w:r w:rsidR="00396279">
        <w:rPr>
          <w:sz w:val="28"/>
          <w:szCs w:val="28"/>
        </w:rPr>
        <w:t>ів</w:t>
      </w:r>
      <w:r w:rsidRPr="00611D59">
        <w:rPr>
          <w:sz w:val="28"/>
          <w:szCs w:val="28"/>
        </w:rPr>
        <w:t xml:space="preserve"> </w:t>
      </w:r>
      <w:r w:rsidR="00396279">
        <w:rPr>
          <w:sz w:val="28"/>
          <w:szCs w:val="28"/>
        </w:rPr>
        <w:t>з дня</w:t>
      </w:r>
      <w:r w:rsidRPr="00611D59">
        <w:rPr>
          <w:sz w:val="28"/>
          <w:szCs w:val="28"/>
        </w:rPr>
        <w:t xml:space="preserve"> завершення </w:t>
      </w:r>
      <w:r w:rsidR="00396279">
        <w:rPr>
          <w:sz w:val="28"/>
          <w:szCs w:val="28"/>
        </w:rPr>
        <w:t xml:space="preserve">конкурсного відбору визначає переможця конкурсу або визначає конкурс таким, що не відбувся </w:t>
      </w:r>
      <w:r w:rsidR="0019149E">
        <w:rPr>
          <w:sz w:val="28"/>
          <w:szCs w:val="28"/>
          <w:lang w:val="uk-UA"/>
        </w:rPr>
        <w:t>т</w:t>
      </w:r>
      <w:r w:rsidR="00396279">
        <w:rPr>
          <w:sz w:val="28"/>
          <w:szCs w:val="28"/>
        </w:rPr>
        <w:t xml:space="preserve">а оприлюднює </w:t>
      </w:r>
      <w:proofErr w:type="spellStart"/>
      <w:r w:rsidR="00396279">
        <w:rPr>
          <w:sz w:val="28"/>
          <w:szCs w:val="28"/>
        </w:rPr>
        <w:t>результати</w:t>
      </w:r>
      <w:proofErr w:type="spellEnd"/>
      <w:r w:rsidR="00396279">
        <w:rPr>
          <w:sz w:val="28"/>
          <w:szCs w:val="28"/>
        </w:rPr>
        <w:t xml:space="preserve"> конкурсу на </w:t>
      </w:r>
      <w:proofErr w:type="spellStart"/>
      <w:r w:rsidR="00396279" w:rsidRPr="00611D59">
        <w:rPr>
          <w:sz w:val="28"/>
          <w:szCs w:val="28"/>
        </w:rPr>
        <w:t>веб-сайті</w:t>
      </w:r>
      <w:proofErr w:type="spellEnd"/>
      <w:r w:rsidR="00396279" w:rsidRPr="00611D59">
        <w:rPr>
          <w:sz w:val="28"/>
          <w:szCs w:val="28"/>
        </w:rPr>
        <w:t xml:space="preserve"> </w:t>
      </w:r>
      <w:proofErr w:type="spellStart"/>
      <w:r w:rsidR="00396279" w:rsidRPr="00611D59">
        <w:rPr>
          <w:sz w:val="28"/>
          <w:szCs w:val="28"/>
        </w:rPr>
        <w:t>відділу</w:t>
      </w:r>
      <w:proofErr w:type="spellEnd"/>
      <w:r w:rsidR="00396279" w:rsidRPr="00611D59">
        <w:rPr>
          <w:sz w:val="28"/>
          <w:szCs w:val="28"/>
        </w:rPr>
        <w:t xml:space="preserve"> </w:t>
      </w:r>
      <w:r w:rsidR="00396279">
        <w:rPr>
          <w:sz w:val="28"/>
          <w:szCs w:val="28"/>
        </w:rPr>
        <w:t>(</w:t>
      </w:r>
      <w:hyperlink r:id="rId16" w:history="1">
        <w:r w:rsidR="00396279" w:rsidRPr="00BB3190">
          <w:rPr>
            <w:rStyle w:val="a5"/>
            <w:sz w:val="28"/>
            <w:szCs w:val="28"/>
          </w:rPr>
          <w:t>http://star-osvita.com.ua</w:t>
        </w:r>
      </w:hyperlink>
      <w:r w:rsidR="00396279">
        <w:rPr>
          <w:sz w:val="28"/>
          <w:szCs w:val="28"/>
        </w:rPr>
        <w:t xml:space="preserve">). </w:t>
      </w:r>
      <w:r w:rsidR="00A15615">
        <w:rPr>
          <w:rFonts w:ascii="Conv_Rubik-Regular" w:hAnsi="Conv_Rubik-Regular"/>
          <w:color w:val="252B33"/>
          <w:sz w:val="21"/>
          <w:szCs w:val="21"/>
        </w:rPr>
        <w:t> </w:t>
      </w:r>
    </w:p>
    <w:p w:rsidR="00A15615" w:rsidRPr="00A15615" w:rsidRDefault="00611D59" w:rsidP="00A15615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1D59">
        <w:rPr>
          <w:sz w:val="28"/>
          <w:szCs w:val="28"/>
        </w:rPr>
        <w:t>32. </w:t>
      </w:r>
      <w:proofErr w:type="spellStart"/>
      <w:r w:rsidR="00A15615" w:rsidRPr="00A15615">
        <w:rPr>
          <w:color w:val="000000" w:themeColor="text1"/>
          <w:sz w:val="28"/>
          <w:szCs w:val="28"/>
        </w:rPr>
        <w:t>Протягом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трьох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робочих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днів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з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дня </w:t>
      </w:r>
      <w:proofErr w:type="spellStart"/>
      <w:r w:rsidR="00A15615" w:rsidRPr="00A15615">
        <w:rPr>
          <w:color w:val="000000" w:themeColor="text1"/>
          <w:sz w:val="28"/>
          <w:szCs w:val="28"/>
        </w:rPr>
        <w:t>визначення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переможця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конкурсу, на </w:t>
      </w:r>
      <w:proofErr w:type="spellStart"/>
      <w:proofErr w:type="gramStart"/>
      <w:r w:rsidR="00A15615" w:rsidRPr="00A15615">
        <w:rPr>
          <w:color w:val="000000" w:themeColor="text1"/>
          <w:sz w:val="28"/>
          <w:szCs w:val="28"/>
        </w:rPr>
        <w:t>п</w:t>
      </w:r>
      <w:proofErr w:type="gramEnd"/>
      <w:r w:rsidR="00A15615" w:rsidRPr="00A15615">
        <w:rPr>
          <w:color w:val="000000" w:themeColor="text1"/>
          <w:sz w:val="28"/>
          <w:szCs w:val="28"/>
        </w:rPr>
        <w:t>ідставі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рішення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конкурсної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комісії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з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переможцем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конкурсу </w:t>
      </w:r>
      <w:proofErr w:type="spellStart"/>
      <w:r w:rsidR="00A15615" w:rsidRPr="00A15615">
        <w:rPr>
          <w:color w:val="000000" w:themeColor="text1"/>
          <w:sz w:val="28"/>
          <w:szCs w:val="28"/>
        </w:rPr>
        <w:t>укладається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трудовий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договір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(контракт) у </w:t>
      </w:r>
      <w:proofErr w:type="spellStart"/>
      <w:r w:rsidR="00A15615" w:rsidRPr="00A15615">
        <w:rPr>
          <w:color w:val="000000" w:themeColor="text1"/>
          <w:sz w:val="28"/>
          <w:szCs w:val="28"/>
        </w:rPr>
        <w:t>письмовій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формі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і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підписується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r w:rsidR="00A15615">
        <w:rPr>
          <w:color w:val="000000" w:themeColor="text1"/>
          <w:sz w:val="28"/>
          <w:szCs w:val="28"/>
          <w:lang w:val="uk-UA"/>
        </w:rPr>
        <w:t xml:space="preserve">начальником відділу освіти </w:t>
      </w:r>
      <w:proofErr w:type="spellStart"/>
      <w:r w:rsidR="00A15615">
        <w:rPr>
          <w:color w:val="000000" w:themeColor="text1"/>
          <w:sz w:val="28"/>
          <w:szCs w:val="28"/>
          <w:lang w:val="uk-UA"/>
        </w:rPr>
        <w:t>Старобільської</w:t>
      </w:r>
      <w:proofErr w:type="spellEnd"/>
      <w:r w:rsidR="00A15615">
        <w:rPr>
          <w:color w:val="000000" w:themeColor="text1"/>
          <w:sz w:val="28"/>
          <w:szCs w:val="28"/>
          <w:lang w:val="uk-UA"/>
        </w:rPr>
        <w:t xml:space="preserve"> РДА</w:t>
      </w:r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відповідно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до </w:t>
      </w:r>
      <w:proofErr w:type="spellStart"/>
      <w:r w:rsidR="00A15615" w:rsidRPr="00A15615">
        <w:rPr>
          <w:color w:val="000000" w:themeColor="text1"/>
          <w:sz w:val="28"/>
          <w:szCs w:val="28"/>
        </w:rPr>
        <w:t>повноважень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, </w:t>
      </w:r>
      <w:proofErr w:type="spellStart"/>
      <w:r w:rsidR="00A15615" w:rsidRPr="00A15615">
        <w:rPr>
          <w:color w:val="000000" w:themeColor="text1"/>
          <w:sz w:val="28"/>
          <w:szCs w:val="28"/>
        </w:rPr>
        <w:t>наданих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>
        <w:rPr>
          <w:color w:val="000000" w:themeColor="text1"/>
          <w:sz w:val="28"/>
          <w:szCs w:val="28"/>
          <w:lang w:val="uk-UA"/>
        </w:rPr>
        <w:t>Старобільською</w:t>
      </w:r>
      <w:proofErr w:type="spellEnd"/>
      <w:r w:rsidR="00A15615">
        <w:rPr>
          <w:color w:val="000000" w:themeColor="text1"/>
          <w:sz w:val="28"/>
          <w:szCs w:val="28"/>
          <w:lang w:val="uk-UA"/>
        </w:rPr>
        <w:t xml:space="preserve"> районною</w:t>
      </w:r>
      <w:r w:rsidR="00A15615" w:rsidRPr="00A15615">
        <w:rPr>
          <w:color w:val="000000" w:themeColor="text1"/>
          <w:sz w:val="28"/>
          <w:szCs w:val="28"/>
        </w:rPr>
        <w:t xml:space="preserve"> радою, </w:t>
      </w:r>
      <w:proofErr w:type="spellStart"/>
      <w:r w:rsidR="00A15615" w:rsidRPr="00A15615">
        <w:rPr>
          <w:color w:val="000000" w:themeColor="text1"/>
          <w:sz w:val="28"/>
          <w:szCs w:val="28"/>
        </w:rPr>
        <w:t>який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є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підставою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для </w:t>
      </w:r>
      <w:proofErr w:type="spellStart"/>
      <w:r w:rsidR="00A15615" w:rsidRPr="00A15615">
        <w:rPr>
          <w:color w:val="000000" w:themeColor="text1"/>
          <w:sz w:val="28"/>
          <w:szCs w:val="28"/>
        </w:rPr>
        <w:t>видання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наказу про </w:t>
      </w:r>
      <w:proofErr w:type="spellStart"/>
      <w:r w:rsidR="00A15615" w:rsidRPr="00A15615">
        <w:rPr>
          <w:color w:val="000000" w:themeColor="text1"/>
          <w:sz w:val="28"/>
          <w:szCs w:val="28"/>
        </w:rPr>
        <w:t>призначення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на посаду </w:t>
      </w:r>
      <w:r w:rsidR="00A15615">
        <w:rPr>
          <w:color w:val="000000" w:themeColor="text1"/>
          <w:sz w:val="28"/>
          <w:szCs w:val="28"/>
          <w:lang w:val="uk-UA"/>
        </w:rPr>
        <w:t>керівника</w:t>
      </w:r>
      <w:r w:rsidR="00A15615" w:rsidRPr="00A15615">
        <w:rPr>
          <w:color w:val="000000" w:themeColor="text1"/>
          <w:sz w:val="28"/>
          <w:szCs w:val="28"/>
        </w:rPr>
        <w:t xml:space="preserve"> закладу</w:t>
      </w:r>
      <w:r w:rsidR="00A15615">
        <w:rPr>
          <w:color w:val="000000" w:themeColor="text1"/>
          <w:sz w:val="28"/>
          <w:szCs w:val="28"/>
          <w:lang w:val="uk-UA"/>
        </w:rPr>
        <w:t xml:space="preserve"> загальної середньої</w:t>
      </w:r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освіти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з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дня, </w:t>
      </w:r>
      <w:proofErr w:type="spellStart"/>
      <w:r w:rsidR="00A15615" w:rsidRPr="00A15615">
        <w:rPr>
          <w:color w:val="000000" w:themeColor="text1"/>
          <w:sz w:val="28"/>
          <w:szCs w:val="28"/>
        </w:rPr>
        <w:t>встановленого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за угодою </w:t>
      </w:r>
      <w:proofErr w:type="spellStart"/>
      <w:r w:rsidR="00A15615" w:rsidRPr="00A15615">
        <w:rPr>
          <w:color w:val="000000" w:themeColor="text1"/>
          <w:sz w:val="28"/>
          <w:szCs w:val="28"/>
        </w:rPr>
        <w:t>сторі</w:t>
      </w:r>
      <w:proofErr w:type="gramStart"/>
      <w:r w:rsidR="00A15615" w:rsidRPr="00A15615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="00A15615" w:rsidRPr="00A15615">
        <w:rPr>
          <w:color w:val="000000" w:themeColor="text1"/>
          <w:sz w:val="28"/>
          <w:szCs w:val="28"/>
        </w:rPr>
        <w:t xml:space="preserve"> у </w:t>
      </w:r>
      <w:proofErr w:type="spellStart"/>
      <w:r w:rsidR="00A15615" w:rsidRPr="00A15615">
        <w:rPr>
          <w:color w:val="000000" w:themeColor="text1"/>
          <w:sz w:val="28"/>
          <w:szCs w:val="28"/>
        </w:rPr>
        <w:t>контракті</w:t>
      </w:r>
      <w:proofErr w:type="spellEnd"/>
      <w:r w:rsidR="00A15615" w:rsidRPr="00A15615">
        <w:rPr>
          <w:color w:val="000000" w:themeColor="text1"/>
          <w:sz w:val="28"/>
          <w:szCs w:val="28"/>
        </w:rPr>
        <w:t>.</w:t>
      </w:r>
    </w:p>
    <w:p w:rsidR="00A15615" w:rsidRPr="00A15615" w:rsidRDefault="00611D59" w:rsidP="00A15615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15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A15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15615" w:rsidRPr="00A15615">
        <w:rPr>
          <w:rFonts w:ascii="Times New Roman" w:hAnsi="Times New Roman" w:cs="Times New Roman"/>
          <w:color w:val="252B33"/>
          <w:sz w:val="28"/>
          <w:szCs w:val="28"/>
        </w:rPr>
        <w:t xml:space="preserve">Форма трудового договору (контракту) розробляється відділом освіти </w:t>
      </w:r>
      <w:proofErr w:type="spellStart"/>
      <w:r w:rsidR="00A15615" w:rsidRPr="00A15615">
        <w:rPr>
          <w:rFonts w:ascii="Times New Roman" w:hAnsi="Times New Roman" w:cs="Times New Roman"/>
          <w:color w:val="252B33"/>
          <w:sz w:val="28"/>
          <w:szCs w:val="28"/>
        </w:rPr>
        <w:t>Старобільської</w:t>
      </w:r>
      <w:proofErr w:type="spellEnd"/>
      <w:r w:rsidR="00A15615" w:rsidRPr="00A15615">
        <w:rPr>
          <w:rFonts w:ascii="Times New Roman" w:hAnsi="Times New Roman" w:cs="Times New Roman"/>
          <w:color w:val="252B33"/>
          <w:sz w:val="28"/>
          <w:szCs w:val="28"/>
        </w:rPr>
        <w:t xml:space="preserve"> РДА відповідно до чинного законодавства.</w:t>
      </w:r>
    </w:p>
    <w:p w:rsidR="00A15615" w:rsidRDefault="00A15615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A15615">
        <w:rPr>
          <w:rFonts w:ascii="Conv_Rubik-Regular" w:hAnsi="Conv_Rubik-Regular"/>
          <w:color w:val="252B33"/>
          <w:sz w:val="21"/>
          <w:szCs w:val="21"/>
        </w:rPr>
        <w:t xml:space="preserve"> 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Трудовий договір (контракт) укладається строком на шість років (строком на два роки – для особи, яка призначається на посаду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>а закладу загальної середньої освіти вперше)</w:t>
      </w:r>
    </w:p>
    <w:p w:rsidR="00611D59" w:rsidRPr="00611D59" w:rsidRDefault="00A15615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про конкурс, списки претендентів, їхні особові справи, програми перспективного розвитку закладу </w:t>
      </w:r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оціночні листи членів комісії та протоколи проведення засідань конкурсної комісії зберігаються в відділі освіти</w:t>
      </w:r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впродовж терміну дії контракту, укладеного з переможцем конкурсу.</w:t>
      </w:r>
    </w:p>
    <w:p w:rsidR="009651F3" w:rsidRDefault="00611D59" w:rsidP="009651F3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закінчення терміну контракту, укладеного з переможцем конкурсу, зазначені матеріали передаються до архіву.</w:t>
      </w:r>
    </w:p>
    <w:p w:rsidR="009651F3" w:rsidRPr="009651F3" w:rsidRDefault="009651F3" w:rsidP="009651F3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Питання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не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врегульовані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даним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Положенням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вирішуються</w:t>
      </w:r>
      <w:proofErr w:type="spellEnd"/>
      <w:r w:rsidR="00A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gram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порядку,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визначеному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чиним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законодавством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611D59" w:rsidRPr="00A15615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611D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 xml:space="preserve">Додаток 1 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до Положення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Перелік питань для конкурсу</w:t>
      </w:r>
    </w:p>
    <w:p w:rsidR="00611D59" w:rsidRDefault="00484F7E" w:rsidP="00484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посаду керівника комунального закладу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Старобільсько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proofErr w:type="spellEnd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ної ради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Луганської області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F7E" w:rsidRPr="00611D59" w:rsidRDefault="00484F7E" w:rsidP="00484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Питання на перевірку знання Конституції України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1.Основні розділи Конституції України.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2.Основні риси Української держави за Конституцією України (статті 1, 2).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3.Форма правління в Україні (стаття 5).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4.Визнання найвищої соціальної цінності України (стаття 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5.Конституційний статус державної мови та мов національних меншин України (стаття 10).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6.Об'єкти права власності Українського народу (статті 13, 14).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7.Найважливіші функції держави (стаття 17).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8.Державні символи України (стаття 20).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9.Конституційне право на працю (стаття 43).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10.Конституційне право на освіту (стаття 53).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11.Конституційне право на соціальний захист (стаття 46).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12.Конституційне право на охорону здоров'я (стаття 49).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13.Обов'язки громадянина України (статті 65-68).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14.Право громадянина України на вибори (стаття 70).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15.Повноваження Верховної Ради України (стаття 85).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16.Питання, правове регулювання яких визначається та встановлюється виключно законами України (стаття 92). 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17.Державний бюджет України (стаття 96).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Порядок обрання Президента України (стаття 103).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Питання з перевірки знань Закону України «Про запобігання корупції»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1.Визначення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2. Суб’єкти, н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поширюються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Закону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запобігання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корупції» 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3).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3. Статус та склад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Національного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агентства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питань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запобігання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корупції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(статті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4, 5).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4. Повноваження Національного агентства з питань запобігання корупції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11).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5. Права Національного агентства з питань запобігання корупції (стаття 12).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6. Контроль за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діяльністю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Національного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агентства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 питань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запобігання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корупції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 14).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7. Національна доповідь щодо реалізації засад антикорупційної політики (стаття 20).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 Обмеження щодо використання службових повноважень чи свого становища та одержання подарунків (статті 22, 23).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9. Обмеження щодо сумісництва та суміщення з іншими видами діяльності та обмеження спільної роботи близьких осіб (статті 25, 27).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10. Запобігання та врегулювання конфлікту інтересів (стаття 28).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11. Заходи зовнішнього та самостійного врегулювання конфлікту інтересів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29).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12. Запобігання конфлікту інтересів у зв’язку з наявністю в особи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корпоративних прав (стаття 36).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13. Вимоги до поведінки осіб (стаття 37).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14. Державний захист осіб, які надають допомогу в запобіганні і протидії корупції (стаття 53).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. Антикорупційна експертиза (стаття 55).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20. Спеціальна перевірка (стаття 56).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21. Загальні засади запобігання корупції у діяльності юридичної особи 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61).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AA44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 Відповідальність за корупційні або пов’язані з корупцією правопорушення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65).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Питання на перевірку знань із урахуванням специфіки функціональних повноважень керівника закладу </w:t>
      </w:r>
      <w:r w:rsidR="00A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є метою освіти?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Законодавство про освіту(стаття 2 ЗУ «Про освіту»).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Забезпечення права на освіту (стаття 3, 4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Освіта осіб з особливими освітніми потребами (стаття 19 ЗУ «Про освіту»).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Основні повноваження органів місцевого самоврядування в частині забезпечення освіти (стаття 66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Фінансування системи освіти (стаття 78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Організаційно-правовий статус закладів освіти, автономія (стаття 22, 23 ЗУ «Про освіту»).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8.Мова освіти (стаття 7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9.Державна політика в сфері освіти, засади та принципи освітньої діяльності  (стаття 5,6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Громадське самоврядування та державно-громадське управління в сфері освіти (стаття 70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Види освіти (стаття 8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Форми здобуття освіти (стаття 9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Складники та рівні освіти (стаття 10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Повна загальна середня освіта (стаття 12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C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Територіальна доступність повної загальної середньої освіти (стаття 13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C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Інклюзивне навчання (стаття 20 ЗУ «Про освіту»)</w:t>
      </w:r>
    </w:p>
    <w:p w:rsidR="00611D59" w:rsidRPr="00611D59" w:rsidRDefault="00756CBD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Управління закладом освіти (стаття 24 ЗУ «Про освіту»)</w:t>
      </w:r>
    </w:p>
    <w:p w:rsidR="00611D59" w:rsidRPr="00611D59" w:rsidRDefault="00756CBD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Керівник закладу освіти: відповідальність, призначення, повноваження (стаття 26 ЗУ «Про освіту»)</w:t>
      </w:r>
    </w:p>
    <w:p w:rsidR="00611D59" w:rsidRPr="00611D59" w:rsidRDefault="00756CBD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Колегіальні органи управління закладом освіти, громадське самоврядування (стаття 27, 28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C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Прозорість та інформаційна відкритість закладу освіти (стаття 30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Рамки кваліфікацій, рівні Національної рамки кваліфікацій (стаття 34,35, 36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забезпечення якості освіти (стаття 41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Академічна доброчесність (стаття 42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Атестація, акредитація педагогічних працівників (стаття 50, 51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Категорії учасників освітнього процесу, права та обов’язки здобувачів освіти (стаття 52, 53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та обов’язки педагогічних працівників (стаття 54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та обов’язки батьків здобувачів освіти (стаття 55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Державні гарантії здобувачам освіти, педагогічним працівникам (стаття 56, 57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Професійний розвиток та підвищення кваліфікації педагогічних працівників (стаття 59 ЗУ «Про освіту»)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Поняття «дитина», «охорона дитинства», «дитина-сирота», «дитина, позбавлена батьківського піклування», «безпритульні діти», «дитина-інвалід», «неповна сім'я», «багатодітна сім'я», «прийомна сім'я», «дитячий будинок сімейного типу» (ст. 1 ЗУ «Про охорону дитинства»).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Задачі та функції органів місцевого самоврядування відповідно до їх компетенції в сфері охорони дитинства (ст. 5 ЗУ «Про охорону дитинства»).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дитини на захист від форм насильства (ст. 10 ЗУ «Про охорону дитинства»).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Права, обов’язки та відповідальність батьків за виховання та розвиток дитини (ст.12 ЗУ «Про охорону дитинства»).</w:t>
      </w:r>
      <w:r w:rsidRPr="0061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1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дитини на освіту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(ст.19 ЗУ «Про охорону дитинства»).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дитини до національної та світової культури (ст.20 ЗУ «Про охорону дитинства»).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</w:t>
      </w:r>
      <w:r w:rsidR="00611D59"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прав та інтересів дітей, які перебувають у складних життєвих обставинах (ст.23 ЗУ «Про охорону дитинства»).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Відповідальність за порушення законодавства про охорону дитинства (ст.35 ЗУ «Про охорону дитинства»).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Законодавство України про загальну середню освіту (Закон України «Про загальну середню освіту», стаття 1 ).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Система  загальної середньої освіти (Закон України «Про загальну середню освіту», стаття 4).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0. Загальноосвітній навчальний заклад (Закон України «Про загальну середню освіту», стаття 8 ).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Навчальний рік та режим роботи загальноосвітнього навчального закладу (Закон України «Про загальну середню освіту», стаття 16).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Зарахування учнів (Закон України «Про загальну середню освіту», стаття 18).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Педагогічне навантаження (Закон України «Про загальну середню освіту», стаття 25).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Соціальний захист учнів (вихованців) (Закон України «Про загальну середню освіту», стаття 21).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та обов'язки батьків або осіб, які їх замінюють (Закон України «Про загальну середню освіту», стаття 29 ).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Атестація та оцінювання знань учнів (Закон України «Про загальну середню освіту», стаття 34 ).</w:t>
      </w:r>
    </w:p>
    <w:p w:rsidR="00611D59" w:rsidRDefault="00AA44EA" w:rsidP="00C74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Здійснення науково-методичного забезпечення системи загальної середньої освіти (Закон України «Про загальну середню освіту», стаття 42).</w:t>
      </w:r>
    </w:p>
    <w:p w:rsidR="00C744EA" w:rsidRPr="001407D6" w:rsidRDefault="00C744EA" w:rsidP="007F53DB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744EA">
        <w:rPr>
          <w:rFonts w:ascii="Times New Roman" w:hAnsi="Times New Roman"/>
          <w:sz w:val="28"/>
          <w:szCs w:val="28"/>
        </w:rPr>
        <w:t>48.</w:t>
      </w:r>
      <w:bookmarkStart w:id="6" w:name="_Toc465270861"/>
      <w:r w:rsidRPr="00C744EA">
        <w:rPr>
          <w:sz w:val="28"/>
          <w:szCs w:val="28"/>
        </w:rPr>
        <w:t xml:space="preserve"> </w:t>
      </w:r>
      <w:r w:rsidRPr="00C744EA">
        <w:rPr>
          <w:rFonts w:ascii="Times New Roman" w:hAnsi="Times New Roman"/>
          <w:sz w:val="28"/>
          <w:szCs w:val="28"/>
        </w:rPr>
        <w:t>М</w:t>
      </w:r>
      <w:bookmarkEnd w:id="6"/>
      <w:r w:rsidRPr="00C744EA">
        <w:rPr>
          <w:rFonts w:ascii="Times New Roman" w:hAnsi="Times New Roman"/>
          <w:sz w:val="28"/>
          <w:szCs w:val="28"/>
        </w:rPr>
        <w:t>ета Концепції</w:t>
      </w:r>
      <w:r w:rsidRPr="00C744EA">
        <w:rPr>
          <w:rFonts w:ascii="Times New Roman" w:hAnsi="Times New Roman"/>
          <w:sz w:val="28"/>
          <w:szCs w:val="28"/>
          <w:lang w:eastAsia="uk-UA"/>
        </w:rPr>
        <w:t xml:space="preserve"> реалізації державної політики у сфері реформування загальної середньої освіти </w:t>
      </w:r>
      <w:proofErr w:type="spellStart"/>
      <w:r w:rsidRPr="00C744EA">
        <w:rPr>
          <w:rFonts w:ascii="Times New Roman" w:hAnsi="Times New Roman"/>
          <w:sz w:val="28"/>
          <w:szCs w:val="28"/>
          <w:lang w:eastAsia="uk-UA"/>
        </w:rPr>
        <w:t>“Нова</w:t>
      </w:r>
      <w:proofErr w:type="spellEnd"/>
      <w:r w:rsidRPr="00C744EA">
        <w:rPr>
          <w:rFonts w:ascii="Times New Roman" w:hAnsi="Times New Roman"/>
          <w:sz w:val="28"/>
          <w:szCs w:val="28"/>
          <w:lang w:eastAsia="uk-UA"/>
        </w:rPr>
        <w:t xml:space="preserve"> українська </w:t>
      </w:r>
      <w:proofErr w:type="spellStart"/>
      <w:r w:rsidRPr="00C744EA">
        <w:rPr>
          <w:rFonts w:ascii="Times New Roman" w:hAnsi="Times New Roman"/>
          <w:sz w:val="28"/>
          <w:szCs w:val="28"/>
          <w:lang w:eastAsia="uk-UA"/>
        </w:rPr>
        <w:t>школа”</w:t>
      </w:r>
      <w:proofErr w:type="spellEnd"/>
      <w:r w:rsidRPr="00C744EA">
        <w:rPr>
          <w:rFonts w:ascii="Times New Roman" w:hAnsi="Times New Roman"/>
          <w:sz w:val="28"/>
          <w:szCs w:val="28"/>
          <w:lang w:eastAsia="uk-UA"/>
        </w:rPr>
        <w:t xml:space="preserve"> на період до 2029 року (розпорядження КМУ </w:t>
      </w:r>
      <w:r w:rsidRPr="001407D6">
        <w:rPr>
          <w:rFonts w:ascii="Times New Roman" w:hAnsi="Times New Roman"/>
          <w:sz w:val="28"/>
          <w:szCs w:val="28"/>
        </w:rPr>
        <w:t>№ 988-р від 14 грудня 2016 р.</w:t>
      </w:r>
      <w:r>
        <w:rPr>
          <w:rFonts w:ascii="Times New Roman" w:hAnsi="Times New Roman"/>
          <w:sz w:val="28"/>
          <w:szCs w:val="28"/>
        </w:rPr>
        <w:t>).</w:t>
      </w:r>
      <w:r w:rsidRPr="001407D6">
        <w:rPr>
          <w:rFonts w:ascii="Times New Roman" w:hAnsi="Times New Roman"/>
          <w:sz w:val="28"/>
          <w:szCs w:val="28"/>
        </w:rPr>
        <w:t xml:space="preserve"> </w:t>
      </w:r>
    </w:p>
    <w:p w:rsidR="00C744EA" w:rsidRPr="007F53DB" w:rsidRDefault="00C744EA" w:rsidP="007F53DB">
      <w:pPr>
        <w:pStyle w:val="ac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7F53DB" w:rsidRPr="007F53DB">
        <w:rPr>
          <w:sz w:val="28"/>
          <w:szCs w:val="28"/>
        </w:rPr>
        <w:t xml:space="preserve"> </w:t>
      </w:r>
      <w:r w:rsidR="007F53DB" w:rsidRPr="001407D6">
        <w:rPr>
          <w:sz w:val="28"/>
          <w:szCs w:val="28"/>
        </w:rPr>
        <w:t xml:space="preserve">У рамках </w:t>
      </w:r>
      <w:proofErr w:type="spellStart"/>
      <w:r w:rsidR="007F53DB" w:rsidRPr="001407D6">
        <w:rPr>
          <w:sz w:val="28"/>
          <w:szCs w:val="28"/>
        </w:rPr>
        <w:t>реформування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spellStart"/>
      <w:r w:rsidR="007F53DB" w:rsidRPr="001407D6">
        <w:rPr>
          <w:sz w:val="28"/>
          <w:szCs w:val="28"/>
        </w:rPr>
        <w:t>системи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gramStart"/>
      <w:r w:rsidR="007F53DB" w:rsidRPr="001407D6">
        <w:rPr>
          <w:sz w:val="28"/>
          <w:szCs w:val="28"/>
        </w:rPr>
        <w:t>державного</w:t>
      </w:r>
      <w:proofErr w:type="gramEnd"/>
      <w:r w:rsidR="007F53DB" w:rsidRPr="001407D6">
        <w:rPr>
          <w:sz w:val="28"/>
          <w:szCs w:val="28"/>
        </w:rPr>
        <w:t xml:space="preserve"> </w:t>
      </w:r>
      <w:proofErr w:type="spellStart"/>
      <w:r w:rsidR="007F53DB" w:rsidRPr="001407D6">
        <w:rPr>
          <w:sz w:val="28"/>
          <w:szCs w:val="28"/>
        </w:rPr>
        <w:t>фінансування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spellStart"/>
      <w:r w:rsidR="007F53DB" w:rsidRPr="001407D6">
        <w:rPr>
          <w:sz w:val="28"/>
          <w:szCs w:val="28"/>
        </w:rPr>
        <w:t>загальної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spellStart"/>
      <w:r w:rsidR="007F53DB">
        <w:rPr>
          <w:sz w:val="28"/>
          <w:szCs w:val="28"/>
        </w:rPr>
        <w:t>середньої</w:t>
      </w:r>
      <w:proofErr w:type="spellEnd"/>
      <w:r w:rsidR="007F53DB">
        <w:rPr>
          <w:sz w:val="28"/>
          <w:szCs w:val="28"/>
        </w:rPr>
        <w:t xml:space="preserve"> </w:t>
      </w:r>
      <w:proofErr w:type="spellStart"/>
      <w:r w:rsidR="007F53DB">
        <w:rPr>
          <w:sz w:val="28"/>
          <w:szCs w:val="28"/>
        </w:rPr>
        <w:t>освіти</w:t>
      </w:r>
      <w:proofErr w:type="spellEnd"/>
      <w:r w:rsidR="007F53DB">
        <w:rPr>
          <w:sz w:val="28"/>
          <w:szCs w:val="28"/>
        </w:rPr>
        <w:t xml:space="preserve"> </w:t>
      </w:r>
      <w:proofErr w:type="spellStart"/>
      <w:r w:rsidR="007F53DB">
        <w:rPr>
          <w:sz w:val="28"/>
          <w:szCs w:val="28"/>
        </w:rPr>
        <w:t>передбачається</w:t>
      </w:r>
      <w:proofErr w:type="spellEnd"/>
      <w:r w:rsidR="007F53DB">
        <w:rPr>
          <w:sz w:val="28"/>
          <w:szCs w:val="28"/>
          <w:lang w:val="uk-UA"/>
        </w:rPr>
        <w:t>…</w:t>
      </w:r>
      <w:r w:rsidR="007F53DB" w:rsidRPr="00C744EA">
        <w:rPr>
          <w:sz w:val="28"/>
          <w:szCs w:val="28"/>
          <w:lang w:eastAsia="uk-UA"/>
        </w:rPr>
        <w:t>(</w:t>
      </w:r>
      <w:proofErr w:type="spellStart"/>
      <w:r w:rsidR="007F53DB" w:rsidRPr="00C744EA">
        <w:rPr>
          <w:sz w:val="28"/>
          <w:szCs w:val="28"/>
          <w:lang w:eastAsia="uk-UA"/>
        </w:rPr>
        <w:t>розпорядження</w:t>
      </w:r>
      <w:proofErr w:type="spellEnd"/>
      <w:r w:rsidR="007F53DB" w:rsidRPr="00C744EA">
        <w:rPr>
          <w:sz w:val="28"/>
          <w:szCs w:val="28"/>
          <w:lang w:eastAsia="uk-UA"/>
        </w:rPr>
        <w:t xml:space="preserve"> КМУ </w:t>
      </w:r>
      <w:r w:rsidR="007F53DB" w:rsidRPr="001407D6">
        <w:rPr>
          <w:sz w:val="28"/>
          <w:szCs w:val="28"/>
        </w:rPr>
        <w:t xml:space="preserve">№ 988-р </w:t>
      </w:r>
      <w:proofErr w:type="spellStart"/>
      <w:r w:rsidR="007F53DB" w:rsidRPr="001407D6">
        <w:rPr>
          <w:sz w:val="28"/>
          <w:szCs w:val="28"/>
        </w:rPr>
        <w:t>від</w:t>
      </w:r>
      <w:proofErr w:type="spellEnd"/>
      <w:r w:rsidR="007F53DB" w:rsidRPr="001407D6">
        <w:rPr>
          <w:sz w:val="28"/>
          <w:szCs w:val="28"/>
        </w:rPr>
        <w:t xml:space="preserve"> 14 </w:t>
      </w:r>
      <w:proofErr w:type="spellStart"/>
      <w:r w:rsidR="007F53DB" w:rsidRPr="001407D6">
        <w:rPr>
          <w:sz w:val="28"/>
          <w:szCs w:val="28"/>
        </w:rPr>
        <w:t>грудня</w:t>
      </w:r>
      <w:proofErr w:type="spellEnd"/>
      <w:r w:rsidR="007F53DB" w:rsidRPr="001407D6">
        <w:rPr>
          <w:sz w:val="28"/>
          <w:szCs w:val="28"/>
        </w:rPr>
        <w:t xml:space="preserve"> 2016 р.</w:t>
      </w:r>
      <w:r w:rsidR="007F53DB">
        <w:rPr>
          <w:sz w:val="28"/>
          <w:szCs w:val="28"/>
        </w:rPr>
        <w:t>).</w:t>
      </w:r>
    </w:p>
    <w:p w:rsidR="007F53DB" w:rsidRDefault="00C744EA" w:rsidP="007F53DB">
      <w:pPr>
        <w:pStyle w:val="af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F53DB">
        <w:rPr>
          <w:rFonts w:ascii="Times New Roman" w:hAnsi="Times New Roman"/>
          <w:b w:val="0"/>
          <w:sz w:val="28"/>
          <w:szCs w:val="28"/>
        </w:rPr>
        <w:t>50.</w:t>
      </w:r>
      <w:r w:rsidR="007F53DB" w:rsidRPr="007F53DB">
        <w:rPr>
          <w:b w:val="0"/>
          <w:sz w:val="28"/>
          <w:szCs w:val="28"/>
        </w:rPr>
        <w:t xml:space="preserve"> </w:t>
      </w:r>
      <w:r w:rsidR="007F53DB" w:rsidRPr="001407D6">
        <w:rPr>
          <w:rFonts w:ascii="Times New Roman" w:hAnsi="Times New Roman"/>
          <w:b w:val="0"/>
          <w:sz w:val="28"/>
          <w:szCs w:val="28"/>
        </w:rPr>
        <w:t>Строки реалізації Концепції</w:t>
      </w:r>
      <w:r w:rsidR="007F53DB" w:rsidRPr="007F53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53DB" w:rsidRPr="007F53DB">
        <w:rPr>
          <w:rFonts w:ascii="Times New Roman" w:hAnsi="Times New Roman"/>
          <w:b w:val="0"/>
          <w:sz w:val="28"/>
          <w:szCs w:val="28"/>
          <w:lang w:eastAsia="uk-UA"/>
        </w:rPr>
        <w:t xml:space="preserve">(розпорядження КМУ </w:t>
      </w:r>
      <w:r w:rsidR="007F53DB" w:rsidRPr="007F53DB">
        <w:rPr>
          <w:rFonts w:ascii="Times New Roman" w:hAnsi="Times New Roman"/>
          <w:b w:val="0"/>
          <w:sz w:val="28"/>
          <w:szCs w:val="28"/>
        </w:rPr>
        <w:t>№ 988-р від 14 грудня 2016 р.).</w:t>
      </w:r>
    </w:p>
    <w:p w:rsidR="005105A5" w:rsidRPr="005105A5" w:rsidRDefault="005105A5" w:rsidP="005105A5">
      <w:pPr>
        <w:pStyle w:val="af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105A5">
        <w:rPr>
          <w:rFonts w:ascii="Times New Roman" w:hAnsi="Times New Roman"/>
          <w:b w:val="0"/>
          <w:sz w:val="28"/>
          <w:szCs w:val="28"/>
        </w:rPr>
        <w:t>51. Очікувані результати</w:t>
      </w:r>
      <w:r>
        <w:rPr>
          <w:rFonts w:ascii="Times New Roman" w:hAnsi="Times New Roman"/>
          <w:b w:val="0"/>
          <w:sz w:val="28"/>
          <w:szCs w:val="28"/>
        </w:rPr>
        <w:t xml:space="preserve"> від виконання </w:t>
      </w:r>
      <w:r w:rsidRPr="005105A5">
        <w:rPr>
          <w:rFonts w:ascii="Times New Roman" w:hAnsi="Times New Roman"/>
          <w:b w:val="0"/>
          <w:sz w:val="28"/>
          <w:szCs w:val="28"/>
        </w:rPr>
        <w:t>Концепції</w:t>
      </w:r>
      <w:r w:rsidRPr="005105A5">
        <w:rPr>
          <w:rFonts w:ascii="Times New Roman" w:hAnsi="Times New Roman"/>
          <w:b w:val="0"/>
          <w:sz w:val="28"/>
          <w:szCs w:val="28"/>
          <w:lang w:eastAsia="uk-UA"/>
        </w:rPr>
        <w:t xml:space="preserve"> реалізації державної політики у сфері реформування загальної середньої освіти </w:t>
      </w:r>
      <w:proofErr w:type="spellStart"/>
      <w:r w:rsidRPr="005105A5">
        <w:rPr>
          <w:rFonts w:ascii="Times New Roman" w:hAnsi="Times New Roman"/>
          <w:b w:val="0"/>
          <w:sz w:val="28"/>
          <w:szCs w:val="28"/>
          <w:lang w:eastAsia="uk-UA"/>
        </w:rPr>
        <w:t>“Нова</w:t>
      </w:r>
      <w:proofErr w:type="spellEnd"/>
      <w:r w:rsidRPr="005105A5">
        <w:rPr>
          <w:rFonts w:ascii="Times New Roman" w:hAnsi="Times New Roman"/>
          <w:b w:val="0"/>
          <w:sz w:val="28"/>
          <w:szCs w:val="28"/>
          <w:lang w:eastAsia="uk-UA"/>
        </w:rPr>
        <w:t xml:space="preserve"> українська </w:t>
      </w:r>
      <w:proofErr w:type="spellStart"/>
      <w:r w:rsidRPr="005105A5">
        <w:rPr>
          <w:rFonts w:ascii="Times New Roman" w:hAnsi="Times New Roman"/>
          <w:b w:val="0"/>
          <w:sz w:val="28"/>
          <w:szCs w:val="28"/>
          <w:lang w:eastAsia="uk-UA"/>
        </w:rPr>
        <w:t>школа”</w:t>
      </w:r>
      <w:proofErr w:type="spellEnd"/>
      <w:r w:rsidRPr="005105A5">
        <w:rPr>
          <w:rFonts w:ascii="Times New Roman" w:hAnsi="Times New Roman"/>
          <w:b w:val="0"/>
          <w:sz w:val="28"/>
          <w:szCs w:val="28"/>
          <w:lang w:eastAsia="uk-UA"/>
        </w:rPr>
        <w:t xml:space="preserve"> на період до 2029 року (розпорядження КМУ </w:t>
      </w:r>
      <w:r w:rsidRPr="005105A5">
        <w:rPr>
          <w:rFonts w:ascii="Times New Roman" w:hAnsi="Times New Roman"/>
          <w:b w:val="0"/>
          <w:sz w:val="28"/>
          <w:szCs w:val="28"/>
        </w:rPr>
        <w:t>№ 988-р від 14 грудня 2016 р.).</w:t>
      </w:r>
    </w:p>
    <w:p w:rsidR="00611D59" w:rsidRPr="00611D59" w:rsidRDefault="00611D59" w:rsidP="007F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Зразок ситуаційного завдання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Вас звернувся випускник минулих років вашого навчального закладу з проханням видати йому дублікат документа про освіту через втрату оригіналу документу. Ваш алгоритм дій як керівника установи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9743A1" w:rsidP="009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кількох останніх років Ваш заклад втрачає позиції щодо кількості учнів закладу. Батьки не здають дітей до першого класу, обираючи інші заклади освіти, або ж учні переходять до іншої школи посеред навчального року. Що Ви будете робити, аби підвищити імідж Вашого закладу освіти?</w:t>
      </w:r>
    </w:p>
    <w:p w:rsidR="00611D59" w:rsidRPr="009743A1" w:rsidRDefault="00611D59" w:rsidP="009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Додаток 2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до Положення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 про участь у конкурсі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Конкурсній комісії</w:t>
      </w:r>
    </w:p>
    <w:p w:rsidR="00210ABC" w:rsidRPr="00611D59" w:rsidRDefault="00611D59" w:rsidP="00210ABC">
      <w:pPr>
        <w:spacing w:after="0" w:line="240" w:lineRule="auto"/>
        <w:ind w:left="212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</w:t>
      </w:r>
      <w:r w:rsidR="002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2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ПІБ претендента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народження претендента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адреса проживання претендента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електронна пошта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 А Я В А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допустити мене до участі в конкурсному відборі на посаду директора___________________________________</w:t>
      </w:r>
      <w:r w:rsidR="00210A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611D59" w:rsidRPr="00611D59" w:rsidRDefault="00611D59" w:rsidP="00611D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11D59" w:rsidRPr="00611D59" w:rsidRDefault="00611D59" w:rsidP="00611D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повна назва закладу освіти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Положенням </w:t>
      </w:r>
      <w:r w:rsidR="00CE7AC1" w:rsidRPr="00CE7AC1">
        <w:rPr>
          <w:rFonts w:ascii="Times New Roman" w:hAnsi="Times New Roman" w:cs="Times New Roman"/>
          <w:bCs/>
          <w:sz w:val="28"/>
          <w:szCs w:val="28"/>
        </w:rPr>
        <w:t xml:space="preserve">про конкурс на посаду керівника комунального закладу загальної середньої освіти </w:t>
      </w:r>
      <w:proofErr w:type="spellStart"/>
      <w:r w:rsidR="00CE7AC1" w:rsidRPr="00CE7AC1">
        <w:rPr>
          <w:rFonts w:ascii="Times New Roman" w:hAnsi="Times New Roman" w:cs="Times New Roman"/>
          <w:bCs/>
          <w:sz w:val="28"/>
          <w:szCs w:val="28"/>
        </w:rPr>
        <w:t>Старобільської</w:t>
      </w:r>
      <w:proofErr w:type="spellEnd"/>
      <w:r w:rsidR="00CE7AC1" w:rsidRPr="00CE7AC1">
        <w:rPr>
          <w:rFonts w:ascii="Times New Roman" w:hAnsi="Times New Roman" w:cs="Times New Roman"/>
          <w:bCs/>
          <w:sz w:val="28"/>
          <w:szCs w:val="28"/>
        </w:rPr>
        <w:t xml:space="preserve"> районної ради Луганської області</w:t>
      </w:r>
      <w:r w:rsidR="00CE7AC1"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ознайомлений</w:t>
      </w:r>
      <w:r w:rsidR="00CE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(-а)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1028" w:rsidRDefault="00611D59" w:rsidP="001D102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заяви додаю такі документи: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spacing w:after="0" w:line="240" w:lineRule="auto"/>
        <w:ind w:left="993" w:right="-1" w:hanging="2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обробку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tabs>
          <w:tab w:val="left" w:pos="709"/>
        </w:tabs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автобіографію;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паспорта (1, 2 сторінки);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особовий листок з обліку кадрів, фото 3×4;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копію документа </w:t>
      </w:r>
      <w:r w:rsidRPr="001D1028">
        <w:rPr>
          <w:rFonts w:ascii="Times New Roman" w:hAnsi="Times New Roman" w:cs="Times New Roman"/>
          <w:color w:val="000000"/>
          <w:sz w:val="24"/>
          <w:szCs w:val="24"/>
        </w:rPr>
        <w:t>про вищу освіту;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D1028">
        <w:rPr>
          <w:rFonts w:ascii="Times New Roman" w:hAnsi="Times New Roman" w:cs="Times New Roman"/>
          <w:color w:val="000000"/>
          <w:sz w:val="24"/>
          <w:szCs w:val="24"/>
        </w:rPr>
        <w:t>копію трудової книжки;</w:t>
      </w:r>
    </w:p>
    <w:p w:rsidR="001D1028" w:rsidRPr="001D1028" w:rsidRDefault="001D1028" w:rsidP="001D1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D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 про відсутність судимості;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993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028">
        <w:rPr>
          <w:rFonts w:ascii="Times New Roman" w:hAnsi="Times New Roman" w:cs="Times New Roman"/>
          <w:color w:val="000000"/>
          <w:sz w:val="24"/>
          <w:szCs w:val="24"/>
        </w:rPr>
        <w:t>мотиваційний ли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D10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1028" w:rsidRPr="001D1028" w:rsidRDefault="001D1028" w:rsidP="001D10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копії інших документів, що засвідчують додаткові переваги претендента;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програму розвитку закладу освіти .</w:t>
      </w:r>
    </w:p>
    <w:p w:rsidR="001D1028" w:rsidRDefault="001D1028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1028" w:rsidRPr="00611D59" w:rsidRDefault="001D1028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7" w:name="n58"/>
      <w:bookmarkStart w:id="8" w:name="n63"/>
      <w:bookmarkEnd w:id="7"/>
      <w:bookmarkEnd w:id="8"/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                          ___________________</w:t>
      </w:r>
    </w:p>
    <w:p w:rsidR="00611D59" w:rsidRPr="00611D59" w:rsidRDefault="00611D59" w:rsidP="00611D5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                                                                                 підпис</w:t>
      </w: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6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Додаток 3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Положення</w:t>
      </w:r>
    </w:p>
    <w:p w:rsidR="00611D59" w:rsidRPr="00611D59" w:rsidRDefault="00611D59" w:rsidP="00611D59">
      <w:pPr>
        <w:spacing w:after="0" w:line="240" w:lineRule="auto"/>
        <w:ind w:right="-1" w:firstLine="7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Заява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згоду на обробку персональних даних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right" w:leader="underscore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(П. І. Б. повністю)</w:t>
      </w:r>
    </w:p>
    <w:p w:rsidR="001D5F82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народження «____» ____________ 19___ року, паспорт серії ___ №___________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_) шляхом підписання цього тексту, відповідно до Закону України «Про захист персональних даних» від 1 червня 2010 року, № 2297-</w:t>
      </w:r>
      <w:r w:rsidRPr="00611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надаю згоду відділу освіти</w:t>
      </w:r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 Луганської області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обробку моїх особистих персональних даних </w:t>
      </w:r>
      <w:r w:rsidRPr="006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метою участі у конкурсному відборі на посаду директора </w:t>
      </w:r>
      <w:r w:rsidR="001D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611D59" w:rsidRPr="001D5F82" w:rsidRDefault="00611D59" w:rsidP="001D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1D5F8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r w:rsidRPr="001D5F8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повна назва закладу освіти</w:t>
      </w:r>
      <w:r w:rsidR="001D5F8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)</w:t>
      </w: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Дата                                                                Підпис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1D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ru-RU" w:eastAsia="ru-RU"/>
        </w:rPr>
        <w:br w:type="page"/>
      </w:r>
      <w:r w:rsidRPr="00611D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Додаток 4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 Положення</w:t>
      </w:r>
    </w:p>
    <w:p w:rsidR="00611D59" w:rsidRPr="00611D59" w:rsidRDefault="00611D59" w:rsidP="00611D59">
      <w:pPr>
        <w:spacing w:after="0" w:line="240" w:lineRule="auto"/>
        <w:ind w:right="-1" w:firstLine="7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розвитку закладу освіти на наступні 3 роки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розвитку закладу освіти на наступні три роки </w:t>
      </w:r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складає з чітким визначенням: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її мети та концептуальних засад;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пріоритетних напрямків діяльності закладу на перспективу;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заходів для досягнення мети;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етапності та процедур контролю реалізації програми.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 комісія оцінює програму за 4 обов’язковими блоками.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Навчальний блок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відображати інформацію про статус закладу освіти, навчальний план, за яким планується проводити навчання,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профільність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мову навчання, наявність/відсутність інклюзивних класів, індивідуальної та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екстернатної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навчання; шляхи та методи розвитку профорієнтаційної роботи, роботи з обдарованими учнями; упровадження різних технологій та методів навчання; забезпечення постійного розвитку, запровадження інноваційної діяльності закладу освіти.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Виховний блок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розкрити напрями виховної роботи, бачення автором формування ефективної виховної системи в закладі; розвитку гурткової роботи; співпраці з позашкільними, дошкільними закладами освіти, іншими закладами, організаціями, громадськими об’єднаннями; напрямів співпраці класних керівників із батьками; шляхів організації роботи з учнями та батьками соціально незахищених категорій; оптимізації роботи соціально-психологічної служби закладу.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 кадрового забезпечення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закладу освіти передбачає опис методів добору спеціалістів, шляхів залучення молодих спеціалістів із вищих навчальних закладів, підходів до проведення курсової підготовки та перепідготовки педагогічних працівників; проведення моніторингу якісного складу кадрів закладу; побудову ефективної системи мотивації та стимулювання, створення можливостей для професійного розвитку працівників.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Блок фінансово-економічного забезпечення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відображати способи здобуття закладом освіти фінансової незалежності та автономії, цілі використання благодійних внесків; надання спектру платних освітніх послуг, забезпечення господарської діяльності закладу, матеріально-технічне забезпечення навчального процесу, забезпечення здорових і безпечних умов праці та навчання;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здійснення контролю за господарським обслуговуванням і належним технічним і санітарно-гігієнічним станом споруд, класних кімнат, навчальних кабінетів, майстерень, спортзалу, харчоблоку, житлових та інших приміщень, іншого майна закладу, а також їдальні відповідно до вимог норм і правил безпеки життєдіяльності; методи контролю за раціональністю витрат матеріалів; план роботи з благоустрою, озеленення та прибирання території закладу; координацію роботи технічного і обслуговуючого персоналу закладу</w:t>
      </w:r>
      <w:r w:rsidR="00A917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11D59" w:rsidRPr="00611D59" w:rsidSect="00611D59">
          <w:footerReference w:type="default" r:id="rId1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Додаток 5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 Положення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Оціночний лист теоретичного етапу конкурсного відбору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(перевірка на знання законодавства, вирішення ситуаційного завдання)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668"/>
        <w:gridCol w:w="1644"/>
        <w:gridCol w:w="1347"/>
        <w:gridCol w:w="1338"/>
        <w:gridCol w:w="1681"/>
        <w:gridCol w:w="1284"/>
      </w:tblGrid>
      <w:tr w:rsidR="00611D59" w:rsidRPr="00611D59" w:rsidTr="00611D59">
        <w:trPr>
          <w:trHeight w:val="338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ПІБ конкурсанта</w:t>
            </w:r>
          </w:p>
        </w:tc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балів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Загальна кількість балів</w:t>
            </w:r>
          </w:p>
        </w:tc>
      </w:tr>
      <w:tr w:rsidR="00611D59" w:rsidRPr="00611D59" w:rsidTr="00611D59">
        <w:trPr>
          <w:trHeight w:val="313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Питання 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Питання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Питання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Ситуаційне завдання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відповіді на питання білету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(програма розвитку закладу освіти на 3 наступні роки)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668"/>
        <w:gridCol w:w="1644"/>
        <w:gridCol w:w="1347"/>
        <w:gridCol w:w="1338"/>
        <w:gridCol w:w="1681"/>
        <w:gridCol w:w="1284"/>
      </w:tblGrid>
      <w:tr w:rsidR="00611D59" w:rsidRPr="00611D59" w:rsidTr="00611D59">
        <w:trPr>
          <w:trHeight w:val="338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ПІБ конкурсанта</w:t>
            </w:r>
          </w:p>
        </w:tc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балів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Загальна кількість балів</w:t>
            </w:r>
          </w:p>
        </w:tc>
      </w:tr>
      <w:tr w:rsidR="00611D59" w:rsidRPr="00611D59" w:rsidTr="00611D59">
        <w:trPr>
          <w:trHeight w:val="313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Навчальний блок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Виховний блок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Кадровий блок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Фінансово-економічний блок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кожного блоку оцінюється за 5-бальною шкалою.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Програму розвитку закладу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Оцінюється актуальність, прогностичність, ефективність, реалістичність, соціальна відповідальність, відкритість, повнота розкриття блоків, законність пропонованих методів, творчий підхід до формування діяльності ЗНЗ, наявність методів контролю.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теоретичний етап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конкурсної комісії __________________________________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конкурсної комісії _________________________________ 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конкурсної комісії 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</w:p>
    <w:p w:rsidR="00611D59" w:rsidRPr="00A917D2" w:rsidRDefault="00611D59" w:rsidP="00A917D2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</w:t>
      </w:r>
    </w:p>
    <w:p w:rsidR="00611D59" w:rsidRPr="00611D59" w:rsidRDefault="00A917D2" w:rsidP="00611D59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611D59"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Положення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Оціночний лист практичного етапу конкурсного відбору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(захист </w:t>
      </w:r>
      <w:r w:rsidR="00A9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Програми розвитку закладу, обговорення)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"/>
        <w:gridCol w:w="1415"/>
        <w:gridCol w:w="1807"/>
        <w:gridCol w:w="1552"/>
        <w:gridCol w:w="1414"/>
        <w:gridCol w:w="2187"/>
        <w:gridCol w:w="1168"/>
      </w:tblGrid>
      <w:tr w:rsidR="00611D59" w:rsidRPr="00A917D2" w:rsidTr="00A917D2">
        <w:trPr>
          <w:trHeight w:val="338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ПІБ конкурсанта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Кількість балів за критеріями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Загальна кількість балів</w:t>
            </w:r>
          </w:p>
        </w:tc>
      </w:tr>
      <w:tr w:rsidR="00611D59" w:rsidRPr="00A917D2" w:rsidTr="00A917D2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ступінь володіння змістом презентованої програми розвитку закладу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культура мовлення й поводження в дискусії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повнота й адекватність відповідей на питання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продемонстрований рівень спеціальних психолого-педагогічних знань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59" w:rsidRPr="00A917D2" w:rsidTr="00A917D2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59" w:rsidRPr="00A917D2" w:rsidTr="00A917D2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59" w:rsidRPr="00A917D2" w:rsidTr="00A917D2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Кожен критерій  оцінюється за 5-бальною шкалою.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практичний етап претендент може отримати максимально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балів.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611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конкурсної комісії __________________________________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конкурсної комісії _________________________________ 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конкурсної комісії 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4F4F" w:rsidRDefault="00764F4F" w:rsidP="00881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4B" w:rsidRDefault="0015284B" w:rsidP="00881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5284B" w:rsidSect="00A24327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3A" w:rsidRDefault="003C0A3A" w:rsidP="00611D59">
      <w:pPr>
        <w:spacing w:after="0" w:line="240" w:lineRule="auto"/>
      </w:pPr>
      <w:r>
        <w:separator/>
      </w:r>
    </w:p>
  </w:endnote>
  <w:endnote w:type="continuationSeparator" w:id="0">
    <w:p w:rsidR="003C0A3A" w:rsidRDefault="003C0A3A" w:rsidP="006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44" w:rsidRDefault="00997444" w:rsidP="00611D59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3A" w:rsidRDefault="003C0A3A" w:rsidP="00611D59">
      <w:pPr>
        <w:spacing w:after="0" w:line="240" w:lineRule="auto"/>
      </w:pPr>
      <w:r>
        <w:separator/>
      </w:r>
    </w:p>
  </w:footnote>
  <w:footnote w:type="continuationSeparator" w:id="0">
    <w:p w:rsidR="003C0A3A" w:rsidRDefault="003C0A3A" w:rsidP="006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2AB"/>
    <w:multiLevelType w:val="hybridMultilevel"/>
    <w:tmpl w:val="EE62CA4E"/>
    <w:lvl w:ilvl="0" w:tplc="F5682886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D615E3"/>
    <w:multiLevelType w:val="multilevel"/>
    <w:tmpl w:val="BC5812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20DF"/>
    <w:multiLevelType w:val="hybridMultilevel"/>
    <w:tmpl w:val="6DA84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40E93"/>
    <w:multiLevelType w:val="multilevel"/>
    <w:tmpl w:val="91B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C63A0"/>
    <w:multiLevelType w:val="hybridMultilevel"/>
    <w:tmpl w:val="DBDC3DFA"/>
    <w:lvl w:ilvl="0" w:tplc="4498E43C">
      <w:start w:val="14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A163DE"/>
    <w:multiLevelType w:val="multilevel"/>
    <w:tmpl w:val="7D5223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38" w:hanging="2160"/>
      </w:pPr>
      <w:rPr>
        <w:rFonts w:hint="default"/>
      </w:rPr>
    </w:lvl>
  </w:abstractNum>
  <w:abstractNum w:abstractNumId="6">
    <w:nsid w:val="2B081411"/>
    <w:multiLevelType w:val="hybridMultilevel"/>
    <w:tmpl w:val="5F523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E1652"/>
    <w:multiLevelType w:val="multilevel"/>
    <w:tmpl w:val="4642A5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44B46208"/>
    <w:multiLevelType w:val="hybridMultilevel"/>
    <w:tmpl w:val="39FE204A"/>
    <w:lvl w:ilvl="0" w:tplc="63E00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2FA4"/>
    <w:multiLevelType w:val="hybridMultilevel"/>
    <w:tmpl w:val="1D2A5C02"/>
    <w:lvl w:ilvl="0" w:tplc="A9DA95E0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6B4F6B"/>
    <w:multiLevelType w:val="hybridMultilevel"/>
    <w:tmpl w:val="CA3A9470"/>
    <w:lvl w:ilvl="0" w:tplc="FACC1C3E">
      <w:start w:val="3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AB4EF6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26585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539FA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7211C"/>
    <w:multiLevelType w:val="hybridMultilevel"/>
    <w:tmpl w:val="A8E02F36"/>
    <w:lvl w:ilvl="0" w:tplc="BA246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F4EF8"/>
    <w:multiLevelType w:val="hybridMultilevel"/>
    <w:tmpl w:val="4B00A7F2"/>
    <w:lvl w:ilvl="0" w:tplc="0B7279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5902"/>
    <w:multiLevelType w:val="hybridMultilevel"/>
    <w:tmpl w:val="6A440E10"/>
    <w:lvl w:ilvl="0" w:tplc="62803C3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EE49F8"/>
    <w:multiLevelType w:val="hybridMultilevel"/>
    <w:tmpl w:val="71F66BF8"/>
    <w:lvl w:ilvl="0" w:tplc="0BE250D6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7BDB477B"/>
    <w:multiLevelType w:val="hybridMultilevel"/>
    <w:tmpl w:val="D6CC03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CA"/>
    <w:multiLevelType w:val="hybridMultilevel"/>
    <w:tmpl w:val="2F368CCA"/>
    <w:lvl w:ilvl="0" w:tplc="D4CACCE0">
      <w:start w:val="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2D5"/>
    <w:rsid w:val="00020B3E"/>
    <w:rsid w:val="000303A0"/>
    <w:rsid w:val="00030BF9"/>
    <w:rsid w:val="000317C3"/>
    <w:rsid w:val="00035A18"/>
    <w:rsid w:val="00047B4F"/>
    <w:rsid w:val="00092B83"/>
    <w:rsid w:val="0009735A"/>
    <w:rsid w:val="000A61C5"/>
    <w:rsid w:val="000D4A46"/>
    <w:rsid w:val="00102FD7"/>
    <w:rsid w:val="001049AA"/>
    <w:rsid w:val="001216CC"/>
    <w:rsid w:val="00126573"/>
    <w:rsid w:val="00147340"/>
    <w:rsid w:val="00151687"/>
    <w:rsid w:val="0015284B"/>
    <w:rsid w:val="001649A2"/>
    <w:rsid w:val="0016676D"/>
    <w:rsid w:val="0019149E"/>
    <w:rsid w:val="001946E3"/>
    <w:rsid w:val="001B0EF4"/>
    <w:rsid w:val="001C0E70"/>
    <w:rsid w:val="001C1FEF"/>
    <w:rsid w:val="001D0C29"/>
    <w:rsid w:val="001D1028"/>
    <w:rsid w:val="001D5F82"/>
    <w:rsid w:val="001F1AD6"/>
    <w:rsid w:val="001F792F"/>
    <w:rsid w:val="0020797C"/>
    <w:rsid w:val="00210ABC"/>
    <w:rsid w:val="0021457C"/>
    <w:rsid w:val="002321E6"/>
    <w:rsid w:val="00232B39"/>
    <w:rsid w:val="0024222C"/>
    <w:rsid w:val="00262739"/>
    <w:rsid w:val="00275C5A"/>
    <w:rsid w:val="0028259B"/>
    <w:rsid w:val="002854CB"/>
    <w:rsid w:val="00291BCF"/>
    <w:rsid w:val="002F42B3"/>
    <w:rsid w:val="00316A4A"/>
    <w:rsid w:val="003449B0"/>
    <w:rsid w:val="00373D45"/>
    <w:rsid w:val="00377ABC"/>
    <w:rsid w:val="00396279"/>
    <w:rsid w:val="003A3050"/>
    <w:rsid w:val="003B2400"/>
    <w:rsid w:val="003C05CA"/>
    <w:rsid w:val="003C0A3A"/>
    <w:rsid w:val="003E455E"/>
    <w:rsid w:val="003E6C4F"/>
    <w:rsid w:val="004139AE"/>
    <w:rsid w:val="00427C1A"/>
    <w:rsid w:val="004419E0"/>
    <w:rsid w:val="00443DB9"/>
    <w:rsid w:val="00445A40"/>
    <w:rsid w:val="00484F7E"/>
    <w:rsid w:val="00497498"/>
    <w:rsid w:val="004A05FA"/>
    <w:rsid w:val="004B3807"/>
    <w:rsid w:val="004B45B2"/>
    <w:rsid w:val="004D2B1B"/>
    <w:rsid w:val="004F0F53"/>
    <w:rsid w:val="005105A5"/>
    <w:rsid w:val="00532986"/>
    <w:rsid w:val="005538FF"/>
    <w:rsid w:val="005A4E70"/>
    <w:rsid w:val="005D4670"/>
    <w:rsid w:val="005D6814"/>
    <w:rsid w:val="005E61C7"/>
    <w:rsid w:val="00607439"/>
    <w:rsid w:val="00611D59"/>
    <w:rsid w:val="00617CCC"/>
    <w:rsid w:val="00623B60"/>
    <w:rsid w:val="00624BB2"/>
    <w:rsid w:val="00625D01"/>
    <w:rsid w:val="00641D8B"/>
    <w:rsid w:val="006455BB"/>
    <w:rsid w:val="00646E5E"/>
    <w:rsid w:val="006576FC"/>
    <w:rsid w:val="00682503"/>
    <w:rsid w:val="00682841"/>
    <w:rsid w:val="00693BF7"/>
    <w:rsid w:val="006A247A"/>
    <w:rsid w:val="006B08F1"/>
    <w:rsid w:val="006B11B1"/>
    <w:rsid w:val="006C278E"/>
    <w:rsid w:val="006D2A2D"/>
    <w:rsid w:val="006D644E"/>
    <w:rsid w:val="006E334E"/>
    <w:rsid w:val="006F10CA"/>
    <w:rsid w:val="00701952"/>
    <w:rsid w:val="00712917"/>
    <w:rsid w:val="0072362D"/>
    <w:rsid w:val="00725539"/>
    <w:rsid w:val="007354E6"/>
    <w:rsid w:val="00745FA7"/>
    <w:rsid w:val="00756CBD"/>
    <w:rsid w:val="007604D0"/>
    <w:rsid w:val="00760E0C"/>
    <w:rsid w:val="007641E8"/>
    <w:rsid w:val="00764F4F"/>
    <w:rsid w:val="007661C5"/>
    <w:rsid w:val="00770CE3"/>
    <w:rsid w:val="00771E40"/>
    <w:rsid w:val="007B06C4"/>
    <w:rsid w:val="007B5CC0"/>
    <w:rsid w:val="007B5FA6"/>
    <w:rsid w:val="007D1E37"/>
    <w:rsid w:val="007F53DB"/>
    <w:rsid w:val="0080240C"/>
    <w:rsid w:val="00810712"/>
    <w:rsid w:val="008319F0"/>
    <w:rsid w:val="0083594A"/>
    <w:rsid w:val="00840BF4"/>
    <w:rsid w:val="00871919"/>
    <w:rsid w:val="008813B0"/>
    <w:rsid w:val="0089012C"/>
    <w:rsid w:val="008A615C"/>
    <w:rsid w:val="0091257C"/>
    <w:rsid w:val="00922253"/>
    <w:rsid w:val="00925D63"/>
    <w:rsid w:val="0092660B"/>
    <w:rsid w:val="00932680"/>
    <w:rsid w:val="0094757A"/>
    <w:rsid w:val="009651F3"/>
    <w:rsid w:val="009743A1"/>
    <w:rsid w:val="00996712"/>
    <w:rsid w:val="00997444"/>
    <w:rsid w:val="009C2747"/>
    <w:rsid w:val="009C4565"/>
    <w:rsid w:val="009D2FBF"/>
    <w:rsid w:val="00A15615"/>
    <w:rsid w:val="00A24327"/>
    <w:rsid w:val="00A47EAA"/>
    <w:rsid w:val="00A917D2"/>
    <w:rsid w:val="00AA44EA"/>
    <w:rsid w:val="00AC0186"/>
    <w:rsid w:val="00AF624C"/>
    <w:rsid w:val="00B07FD7"/>
    <w:rsid w:val="00B153ED"/>
    <w:rsid w:val="00B3571D"/>
    <w:rsid w:val="00B44872"/>
    <w:rsid w:val="00B468B1"/>
    <w:rsid w:val="00B51458"/>
    <w:rsid w:val="00B57FBA"/>
    <w:rsid w:val="00B950AE"/>
    <w:rsid w:val="00BB288C"/>
    <w:rsid w:val="00BE1BC4"/>
    <w:rsid w:val="00BF4F6D"/>
    <w:rsid w:val="00C011A4"/>
    <w:rsid w:val="00C024E6"/>
    <w:rsid w:val="00C027B6"/>
    <w:rsid w:val="00C21637"/>
    <w:rsid w:val="00C260A3"/>
    <w:rsid w:val="00C350AA"/>
    <w:rsid w:val="00C744EA"/>
    <w:rsid w:val="00C7549F"/>
    <w:rsid w:val="00C75C6B"/>
    <w:rsid w:val="00CE262E"/>
    <w:rsid w:val="00CE7AC1"/>
    <w:rsid w:val="00D20A42"/>
    <w:rsid w:val="00D35C8B"/>
    <w:rsid w:val="00D61D8A"/>
    <w:rsid w:val="00D66A21"/>
    <w:rsid w:val="00D80DC1"/>
    <w:rsid w:val="00D823C5"/>
    <w:rsid w:val="00D861FD"/>
    <w:rsid w:val="00D87C25"/>
    <w:rsid w:val="00D9283C"/>
    <w:rsid w:val="00DB3317"/>
    <w:rsid w:val="00DC1DEF"/>
    <w:rsid w:val="00DD1260"/>
    <w:rsid w:val="00DE374E"/>
    <w:rsid w:val="00E25515"/>
    <w:rsid w:val="00E304C1"/>
    <w:rsid w:val="00E42AA3"/>
    <w:rsid w:val="00E44231"/>
    <w:rsid w:val="00E6693A"/>
    <w:rsid w:val="00E92F8C"/>
    <w:rsid w:val="00EA1903"/>
    <w:rsid w:val="00ED734F"/>
    <w:rsid w:val="00F16DA4"/>
    <w:rsid w:val="00F46A88"/>
    <w:rsid w:val="00F60210"/>
    <w:rsid w:val="00F6662C"/>
    <w:rsid w:val="00F6708E"/>
    <w:rsid w:val="00F762D5"/>
    <w:rsid w:val="00F8082E"/>
    <w:rsid w:val="00F935F3"/>
    <w:rsid w:val="00FA0CFA"/>
    <w:rsid w:val="00FA68C3"/>
    <w:rsid w:val="00F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762D5"/>
    <w:rPr>
      <w:b/>
      <w:bCs/>
    </w:rPr>
  </w:style>
  <w:style w:type="character" w:styleId="a5">
    <w:name w:val="Hyperlink"/>
    <w:basedOn w:val="a0"/>
    <w:uiPriority w:val="99"/>
    <w:unhideWhenUsed/>
    <w:rsid w:val="00F762D5"/>
    <w:rPr>
      <w:color w:val="0000FF"/>
      <w:u w:val="single"/>
    </w:rPr>
  </w:style>
  <w:style w:type="paragraph" w:customStyle="1" w:styleId="a20">
    <w:name w:val="a2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0">
    <w:name w:val="a4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D5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D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61D8A"/>
  </w:style>
  <w:style w:type="character" w:customStyle="1" w:styleId="10">
    <w:name w:val="Заголовок 1 Знак"/>
    <w:basedOn w:val="a0"/>
    <w:link w:val="1"/>
    <w:uiPriority w:val="9"/>
    <w:rsid w:val="001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9">
    <w:name w:val="Title"/>
    <w:basedOn w:val="a"/>
    <w:link w:val="aa"/>
    <w:qFormat/>
    <w:rsid w:val="001F1AD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7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1AD6"/>
    <w:rPr>
      <w:rFonts w:ascii="Bookman Old Style" w:eastAsia="Times New Roman" w:hAnsi="Bookman Old Style" w:cs="Times New Roman"/>
      <w:b/>
      <w:sz w:val="27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C0E70"/>
    <w:pPr>
      <w:ind w:left="720"/>
      <w:contextualSpacing/>
    </w:pPr>
  </w:style>
  <w:style w:type="paragraph" w:customStyle="1" w:styleId="ac">
    <w:name w:val="Нормальний текст"/>
    <w:basedOn w:val="a"/>
    <w:rsid w:val="000D4A46"/>
    <w:pPr>
      <w:autoSpaceDE w:val="0"/>
      <w:autoSpaceDN w:val="0"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Шапка документу"/>
    <w:basedOn w:val="a"/>
    <w:rsid w:val="000D4A46"/>
    <w:pPr>
      <w:keepNext/>
      <w:keepLines/>
      <w:autoSpaceDE w:val="0"/>
      <w:autoSpaceDN w:val="0"/>
      <w:spacing w:after="240" w:line="240" w:lineRule="auto"/>
      <w:ind w:left="453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1D59"/>
    <w:rPr>
      <w:lang w:val="uk-UA"/>
    </w:rPr>
  </w:style>
  <w:style w:type="paragraph" w:styleId="af0">
    <w:name w:val="header"/>
    <w:basedOn w:val="a"/>
    <w:link w:val="af1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11D59"/>
    <w:rPr>
      <w:lang w:val="uk-UA"/>
    </w:rPr>
  </w:style>
  <w:style w:type="paragraph" w:customStyle="1" w:styleId="af2">
    <w:name w:val="Назва документа"/>
    <w:basedOn w:val="a"/>
    <w:next w:val="ac"/>
    <w:rsid w:val="00C744E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3">
    <w:name w:val="Час та місце"/>
    <w:basedOn w:val="a"/>
    <w:rsid w:val="00C744E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99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924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38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vita.ua/legislation/Ser_osv/5425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-osvita.com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ar-osvita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-osvita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r-osvita.com.ua" TargetMode="External"/><Relationship Id="rId10" Type="http://schemas.openxmlformats.org/officeDocument/2006/relationships/hyperlink" Target="http://star-osvita.com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tar-osvit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23E1-F364-4252-B004-F505BDE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Admin</cp:lastModifiedBy>
  <cp:revision>70</cp:revision>
  <cp:lastPrinted>2018-06-11T11:56:00Z</cp:lastPrinted>
  <dcterms:created xsi:type="dcterms:W3CDTF">2018-02-14T14:34:00Z</dcterms:created>
  <dcterms:modified xsi:type="dcterms:W3CDTF">2018-06-11T11:56:00Z</dcterms:modified>
</cp:coreProperties>
</file>