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5A" w:rsidRPr="00011FAD" w:rsidRDefault="0052495A" w:rsidP="0052495A">
      <w:pPr>
        <w:spacing w:after="200"/>
        <w:contextualSpacing/>
        <w:jc w:val="both"/>
        <w:rPr>
          <w:b/>
          <w:sz w:val="24"/>
          <w:szCs w:val="24"/>
          <w:lang w:val="uk-UA"/>
        </w:rPr>
      </w:pPr>
    </w:p>
    <w:p w:rsidR="0052495A" w:rsidRPr="00011FAD" w:rsidRDefault="0052495A" w:rsidP="0052495A">
      <w:pPr>
        <w:spacing w:after="200"/>
        <w:ind w:left="5387"/>
        <w:contextualSpacing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ЗАТВЕРДЖЕНО</w:t>
      </w:r>
    </w:p>
    <w:p w:rsidR="0052495A" w:rsidRPr="00011FAD" w:rsidRDefault="0052495A" w:rsidP="0052495A">
      <w:pPr>
        <w:spacing w:after="200"/>
        <w:ind w:left="5387"/>
        <w:contextualSpacing/>
        <w:rPr>
          <w:b/>
          <w:sz w:val="24"/>
          <w:szCs w:val="24"/>
          <w:lang w:val="uk-UA"/>
        </w:rPr>
      </w:pPr>
    </w:p>
    <w:p w:rsidR="0052495A" w:rsidRPr="00011FAD" w:rsidRDefault="0052495A" w:rsidP="0052495A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 xml:space="preserve">Наказ Управління Державного агентства рибного господарства </w:t>
      </w:r>
    </w:p>
    <w:p w:rsidR="0052495A" w:rsidRPr="00011FAD" w:rsidRDefault="0052495A" w:rsidP="0052495A">
      <w:pPr>
        <w:spacing w:after="200"/>
        <w:ind w:left="5387"/>
        <w:contextualSpacing/>
        <w:rPr>
          <w:sz w:val="24"/>
          <w:szCs w:val="24"/>
          <w:lang w:val="uk-UA"/>
        </w:rPr>
      </w:pPr>
      <w:r w:rsidRPr="00011FAD">
        <w:rPr>
          <w:sz w:val="24"/>
          <w:szCs w:val="24"/>
          <w:lang w:val="uk-UA"/>
        </w:rPr>
        <w:t>у Луганській області</w:t>
      </w:r>
    </w:p>
    <w:p w:rsidR="0052495A" w:rsidRPr="00011FAD" w:rsidRDefault="0052495A" w:rsidP="0052495A">
      <w:pPr>
        <w:spacing w:after="200"/>
        <w:ind w:left="5387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«14»листопада 2018 року №91/од</w:t>
      </w:r>
    </w:p>
    <w:p w:rsidR="0052495A" w:rsidRPr="00011FAD" w:rsidRDefault="0052495A" w:rsidP="0052495A">
      <w:pPr>
        <w:spacing w:after="200"/>
        <w:contextualSpacing/>
        <w:rPr>
          <w:b/>
          <w:sz w:val="24"/>
          <w:szCs w:val="24"/>
          <w:lang w:val="uk-UA"/>
        </w:rPr>
      </w:pPr>
    </w:p>
    <w:p w:rsidR="0052495A" w:rsidRPr="00011FAD" w:rsidRDefault="0052495A" w:rsidP="0052495A">
      <w:pPr>
        <w:spacing w:after="200"/>
        <w:contextualSpacing/>
        <w:rPr>
          <w:b/>
          <w:sz w:val="24"/>
          <w:szCs w:val="24"/>
          <w:lang w:val="uk-UA"/>
        </w:rPr>
      </w:pPr>
    </w:p>
    <w:p w:rsidR="0052495A" w:rsidRPr="00011FAD" w:rsidRDefault="0052495A" w:rsidP="0052495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ІНФОРМАЦІЙНА КАРТКА</w:t>
      </w:r>
    </w:p>
    <w:p w:rsidR="0052495A" w:rsidRPr="00011FAD" w:rsidRDefault="0052495A" w:rsidP="0052495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АДМІНІСТРАТИВНОЇ ПОСЛУГИ</w:t>
      </w:r>
    </w:p>
    <w:p w:rsidR="0052495A" w:rsidRPr="00011FAD" w:rsidRDefault="0052495A" w:rsidP="0052495A">
      <w:pPr>
        <w:spacing w:after="200"/>
        <w:contextualSpacing/>
        <w:rPr>
          <w:b/>
          <w:sz w:val="24"/>
          <w:szCs w:val="24"/>
          <w:lang w:val="uk-UA"/>
        </w:rPr>
      </w:pPr>
    </w:p>
    <w:p w:rsidR="0052495A" w:rsidRPr="00011FAD" w:rsidRDefault="0052495A" w:rsidP="0052495A">
      <w:pPr>
        <w:spacing w:after="200"/>
        <w:contextualSpacing/>
        <w:jc w:val="center"/>
        <w:rPr>
          <w:b/>
          <w:sz w:val="24"/>
          <w:szCs w:val="24"/>
          <w:lang w:val="uk-UA"/>
        </w:rPr>
      </w:pPr>
      <w:r w:rsidRPr="00011FAD">
        <w:rPr>
          <w:b/>
          <w:sz w:val="24"/>
          <w:szCs w:val="24"/>
          <w:lang w:val="uk-UA"/>
        </w:rPr>
        <w:t>Анулювання дозволу на спеціальне використання водних біоресурсів у рибогосподарських водних об’єктах (їх частинах)</w:t>
      </w:r>
    </w:p>
    <w:p w:rsidR="0052495A" w:rsidRPr="00011FAD" w:rsidRDefault="0052495A" w:rsidP="0052495A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tbl>
      <w:tblPr>
        <w:tblStyle w:val="a4"/>
        <w:tblW w:w="9639" w:type="dxa"/>
        <w:tblLayout w:type="fixed"/>
        <w:tblLook w:val="04A0"/>
      </w:tblPr>
      <w:tblGrid>
        <w:gridCol w:w="546"/>
        <w:gridCol w:w="3637"/>
        <w:gridCol w:w="5456"/>
      </w:tblGrid>
      <w:tr w:rsidR="0052495A" w:rsidRPr="00011FAD" w:rsidTr="009812D7">
        <w:tc>
          <w:tcPr>
            <w:tcW w:w="510" w:type="dxa"/>
            <w:gridSpan w:val="3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Управління Державного агентства рибного господарства у Луганській області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понеділок–четвер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08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пятниця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обідня перерва 12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- 13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52495A" w:rsidRPr="007770A1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  <w:r w:rsidRPr="00011FAD">
              <w:rPr>
                <w:b/>
                <w:sz w:val="24"/>
                <w:szCs w:val="24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+38 (06461) 2-27-48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lg.rp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@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darg.gov.ua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, lugribpatrul@ukr.net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hyperlink r:id="rId4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http://lg.darg.gov.ua</w:t>
              </w:r>
            </w:hyperlink>
          </w:p>
        </w:tc>
      </w:tr>
      <w:tr w:rsidR="0052495A" w:rsidRPr="00011FAD" w:rsidTr="009812D7">
        <w:tc>
          <w:tcPr>
            <w:tcW w:w="510" w:type="dxa"/>
            <w:gridSpan w:val="3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Старобільської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92703, Луганська область, м.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Старобільськ</w:t>
            </w:r>
            <w:proofErr w:type="spellEnd"/>
            <w:r w:rsidRPr="00011FAD">
              <w:rPr>
                <w:sz w:val="24"/>
                <w:szCs w:val="24"/>
                <w:lang w:val="uk-UA"/>
              </w:rPr>
              <w:t>, вул. Гаршина, 27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Інформація щодо режиму роботи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Понеділок: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Вівторок: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Середа: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Четвер: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17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>; П'ятниця: 8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  <w:r w:rsidRPr="00011FAD">
              <w:rPr>
                <w:sz w:val="24"/>
                <w:szCs w:val="24"/>
                <w:lang w:val="uk-UA"/>
              </w:rPr>
              <w:t xml:space="preserve"> – 16</w:t>
            </w:r>
            <w:r w:rsidRPr="00011FAD">
              <w:rPr>
                <w:sz w:val="24"/>
                <w:szCs w:val="24"/>
                <w:u w:val="single"/>
                <w:vertAlign w:val="superscript"/>
                <w:lang w:val="uk-UA"/>
              </w:rPr>
              <w:t>00</w:t>
            </w:r>
          </w:p>
        </w:tc>
      </w:tr>
      <w:tr w:rsidR="0052495A" w:rsidRPr="007770A1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 xml:space="preserve">Телефон/факс, адреса електронної пошти та </w:t>
            </w:r>
            <w:proofErr w:type="spellStart"/>
            <w:r w:rsidRPr="00011FAD">
              <w:rPr>
                <w:b/>
                <w:sz w:val="24"/>
                <w:szCs w:val="24"/>
                <w:lang w:val="uk-UA"/>
              </w:rPr>
              <w:t>веб-сайт</w:t>
            </w:r>
            <w:proofErr w:type="spellEnd"/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тел. 089-25-00-781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r w:rsidRPr="00011FAD">
              <w:rPr>
                <w:i/>
                <w:sz w:val="24"/>
                <w:szCs w:val="24"/>
                <w:lang w:val="uk-UA"/>
              </w:rPr>
              <w:t>E-</w:t>
            </w:r>
            <w:proofErr w:type="spellStart"/>
            <w:r w:rsidRPr="00011FAD">
              <w:rPr>
                <w:i/>
                <w:sz w:val="24"/>
                <w:szCs w:val="24"/>
                <w:lang w:val="uk-UA"/>
              </w:rPr>
              <w:t>mail</w:t>
            </w:r>
            <w:proofErr w:type="spellEnd"/>
            <w:r w:rsidRPr="00011FAD">
              <w:rPr>
                <w:i/>
                <w:sz w:val="24"/>
                <w:szCs w:val="24"/>
                <w:lang w:val="uk-UA"/>
              </w:rPr>
              <w:t>: cnap-starobilsk@ukr.net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i/>
                <w:sz w:val="24"/>
                <w:szCs w:val="24"/>
                <w:lang w:val="uk-UA"/>
              </w:rPr>
            </w:pPr>
            <w:hyperlink r:id="rId5" w:history="1">
              <w:r w:rsidRPr="002E2FB8">
                <w:rPr>
                  <w:rStyle w:val="a3"/>
                  <w:i/>
                  <w:sz w:val="24"/>
                  <w:szCs w:val="24"/>
                  <w:lang w:val="uk-UA"/>
                </w:rPr>
                <w:t>http://stb.loga.gov.ua</w:t>
              </w:r>
            </w:hyperlink>
          </w:p>
        </w:tc>
      </w:tr>
      <w:tr w:rsidR="0052495A" w:rsidRPr="00011FAD" w:rsidTr="009812D7">
        <w:tc>
          <w:tcPr>
            <w:tcW w:w="510" w:type="dxa"/>
            <w:gridSpan w:val="3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2495A" w:rsidRPr="007770A1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адміністративні послуги»;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http://zakon.rada.gov.ua/laws/show/5203-17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дозвільну систему у сфері господарської діяльності»;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http://zakon.rada.gov.ua/laws/show/2806-15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http://zakon.rada.gov.ua/laws/show/3392-17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Закон України «Про рибне господарство, </w:t>
            </w:r>
            <w:r w:rsidRPr="00011FAD">
              <w:rPr>
                <w:sz w:val="24"/>
                <w:szCs w:val="24"/>
                <w:lang w:val="uk-UA"/>
              </w:rPr>
              <w:lastRenderedPageBreak/>
              <w:t>промислове рибальство та охорону водних біоресурсів»;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http://zakon.rada.gov.ua/laws/show/3677-17</w:t>
            </w:r>
          </w:p>
        </w:tc>
      </w:tr>
      <w:tr w:rsidR="0052495A" w:rsidRPr="007770A1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Акти Кабінету Міністрів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rStyle w:val="rvts23"/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Постанова Кабінету міністрів України від 30.10.2013 № 801 «</w:t>
            </w:r>
            <w:r w:rsidRPr="00011FAD">
              <w:rPr>
                <w:rStyle w:val="rvts23"/>
                <w:sz w:val="24"/>
                <w:szCs w:val="24"/>
                <w:lang w:val="uk-UA"/>
              </w:rPr>
              <w:t>Про затвердження Порядку видачі дозволу на спеціальне використання водних біоресурсів у рибогосподарських водних об’єктах (їх частинах) або відмови в його видачі, переоформлення, видачі дубліката та анулювання зазначеного дозволу» (далі – Порядок)</w:t>
            </w:r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163744">
              <w:rPr>
                <w:sz w:val="24"/>
                <w:szCs w:val="24"/>
                <w:lang w:val="uk-UA"/>
              </w:rPr>
              <w:t>http://zakon.rada.gov.ua/laws/show/801-2013-п</w:t>
            </w:r>
          </w:p>
        </w:tc>
      </w:tr>
      <w:tr w:rsidR="0052495A" w:rsidRPr="00011FAD" w:rsidTr="009812D7">
        <w:tc>
          <w:tcPr>
            <w:tcW w:w="510" w:type="dxa"/>
            <w:gridSpan w:val="3"/>
          </w:tcPr>
          <w:p w:rsidR="0052495A" w:rsidRPr="00011FAD" w:rsidRDefault="0052495A" w:rsidP="009812D7">
            <w:pPr>
              <w:tabs>
                <w:tab w:val="left" w:pos="3245"/>
              </w:tabs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52495A" w:rsidRPr="007770A1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pStyle w:val="Default"/>
              <w:jc w:val="both"/>
            </w:pPr>
            <w:proofErr w:type="spellStart"/>
            <w:r w:rsidRPr="00011FAD">
              <w:t>Заява</w:t>
            </w:r>
            <w:proofErr w:type="spellEnd"/>
            <w:r w:rsidRPr="00011FAD">
              <w:t xml:space="preserve"> про </w:t>
            </w:r>
            <w:proofErr w:type="spellStart"/>
            <w:r w:rsidRPr="00011FAD">
              <w:t>анулювання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</w:t>
            </w:r>
            <w:proofErr w:type="gramStart"/>
            <w:r w:rsidRPr="00011FAD">
              <w:t>на</w:t>
            </w:r>
            <w:proofErr w:type="gramEnd"/>
            <w:r w:rsidRPr="00011FAD">
              <w:t xml:space="preserve"> </w:t>
            </w:r>
            <w:proofErr w:type="spellStart"/>
            <w:r w:rsidRPr="00011FAD">
              <w:t>спеціальне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використання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біоресурсів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рибогосподарських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об’єктах</w:t>
            </w:r>
            <w:proofErr w:type="spellEnd"/>
            <w:r w:rsidRPr="00011FAD">
              <w:t xml:space="preserve"> (</w:t>
            </w:r>
            <w:proofErr w:type="spellStart"/>
            <w:r w:rsidRPr="00011FAD">
              <w:t>їх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частинах</w:t>
            </w:r>
            <w:proofErr w:type="spellEnd"/>
            <w:r w:rsidRPr="00011FAD">
              <w:t>) (</w:t>
            </w:r>
            <w:proofErr w:type="spellStart"/>
            <w:r w:rsidRPr="00011FAD">
              <w:t>далі</w:t>
            </w:r>
            <w:proofErr w:type="spellEnd"/>
            <w:r w:rsidRPr="00011FAD">
              <w:t xml:space="preserve"> – </w:t>
            </w:r>
            <w:proofErr w:type="spellStart"/>
            <w:r w:rsidRPr="00011FAD">
              <w:t>заява</w:t>
            </w:r>
            <w:proofErr w:type="spellEnd"/>
            <w:r w:rsidRPr="00011FAD">
              <w:t xml:space="preserve">). </w:t>
            </w:r>
          </w:p>
          <w:p w:rsidR="0052495A" w:rsidRPr="00011FAD" w:rsidRDefault="0052495A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У разі подачі заяви уповноваженою особою додатково надається примірник оригіналу (нотаріально завірена копія довіреності) документа, що засвідчує його повноваження.</w:t>
            </w:r>
            <w:r w:rsidRPr="00011FAD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52495A" w:rsidRPr="00011FAD" w:rsidTr="009812D7">
        <w:trPr>
          <w:trHeight w:val="1111"/>
        </w:trPr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52495A" w:rsidRPr="00011FAD" w:rsidRDefault="0052495A" w:rsidP="009812D7">
            <w:pPr>
              <w:pStyle w:val="a5"/>
              <w:rPr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Платність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spacing w:after="20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30 календарних днів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pStyle w:val="Default"/>
              <w:jc w:val="both"/>
            </w:pPr>
            <w:proofErr w:type="spellStart"/>
            <w:r w:rsidRPr="00011FAD">
              <w:t>Анулювання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</w:t>
            </w:r>
            <w:proofErr w:type="gramStart"/>
            <w:r w:rsidRPr="00011FAD">
              <w:t>на</w:t>
            </w:r>
            <w:proofErr w:type="gramEnd"/>
            <w:r w:rsidRPr="00011FAD">
              <w:t xml:space="preserve"> </w:t>
            </w:r>
            <w:proofErr w:type="spellStart"/>
            <w:r w:rsidRPr="00011FAD">
              <w:t>спеціальне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використання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біоресурсів</w:t>
            </w:r>
            <w:proofErr w:type="spellEnd"/>
            <w:r w:rsidRPr="00011FAD">
              <w:t xml:space="preserve"> у </w:t>
            </w:r>
            <w:proofErr w:type="spellStart"/>
            <w:r w:rsidRPr="00011FAD">
              <w:t>рибогосподарських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водних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об’єктами</w:t>
            </w:r>
            <w:proofErr w:type="spellEnd"/>
            <w:r w:rsidRPr="00011FAD">
              <w:t xml:space="preserve"> (</w:t>
            </w:r>
            <w:proofErr w:type="spellStart"/>
            <w:r w:rsidRPr="00011FAD">
              <w:t>їх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частинах</w:t>
            </w:r>
            <w:proofErr w:type="spellEnd"/>
            <w:r w:rsidRPr="00011FAD">
              <w:t>)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pStyle w:val="a5"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 xml:space="preserve">1) </w:t>
            </w:r>
            <w:proofErr w:type="spellStart"/>
            <w:r w:rsidRPr="00011FAD">
              <w:rPr>
                <w:sz w:val="24"/>
                <w:szCs w:val="24"/>
                <w:lang w:val="uk-UA"/>
              </w:rPr>
              <w:t>Нарочно</w:t>
            </w:r>
            <w:proofErr w:type="spellEnd"/>
          </w:p>
          <w:p w:rsidR="0052495A" w:rsidRPr="00011FAD" w:rsidRDefault="0052495A" w:rsidP="009812D7">
            <w:pPr>
              <w:spacing w:after="200"/>
              <w:contextualSpacing/>
              <w:rPr>
                <w:sz w:val="24"/>
                <w:szCs w:val="24"/>
                <w:lang w:val="uk-UA"/>
              </w:rPr>
            </w:pPr>
            <w:r w:rsidRPr="00011FAD">
              <w:rPr>
                <w:sz w:val="24"/>
                <w:szCs w:val="24"/>
                <w:lang w:val="uk-UA"/>
              </w:rPr>
              <w:t>2) Поштовим відправленням з описом вкладення</w:t>
            </w:r>
          </w:p>
        </w:tc>
      </w:tr>
      <w:tr w:rsidR="0052495A" w:rsidRPr="00011FAD" w:rsidTr="009812D7">
        <w:tc>
          <w:tcPr>
            <w:tcW w:w="510" w:type="dxa"/>
          </w:tcPr>
          <w:p w:rsidR="0052495A" w:rsidRPr="00011FAD" w:rsidRDefault="0052495A" w:rsidP="009812D7">
            <w:pPr>
              <w:spacing w:after="200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17.</w:t>
            </w:r>
          </w:p>
        </w:tc>
        <w:tc>
          <w:tcPr>
            <w:tcW w:w="3402" w:type="dxa"/>
          </w:tcPr>
          <w:p w:rsidR="0052495A" w:rsidRPr="00011FAD" w:rsidRDefault="0052495A" w:rsidP="009812D7">
            <w:pPr>
              <w:spacing w:after="200"/>
              <w:contextualSpacing/>
              <w:rPr>
                <w:b/>
                <w:sz w:val="24"/>
                <w:szCs w:val="24"/>
                <w:lang w:val="uk-UA"/>
              </w:rPr>
            </w:pPr>
            <w:r w:rsidRPr="00011FAD">
              <w:rPr>
                <w:b/>
                <w:sz w:val="24"/>
                <w:szCs w:val="24"/>
                <w:lang w:val="uk-UA"/>
              </w:rPr>
              <w:t>Довідкова інформація</w:t>
            </w:r>
          </w:p>
        </w:tc>
        <w:tc>
          <w:tcPr>
            <w:tcW w:w="5103" w:type="dxa"/>
            <w:vAlign w:val="center"/>
          </w:tcPr>
          <w:p w:rsidR="0052495A" w:rsidRPr="00011FAD" w:rsidRDefault="0052495A" w:rsidP="009812D7">
            <w:pPr>
              <w:pStyle w:val="Default"/>
              <w:jc w:val="both"/>
            </w:pPr>
            <w:r w:rsidRPr="0052495A">
              <w:rPr>
                <w:lang w:val="uk-UA"/>
              </w:rPr>
              <w:t xml:space="preserve">Рішення про анулювання дозволу видається особисто або надсилається поштовим відправленням з описом вкладення не пізніше п’яти робочих днів з дня його припинення. </w:t>
            </w:r>
            <w:proofErr w:type="spellStart"/>
            <w:r w:rsidRPr="00011FAD">
              <w:t>Дія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припиняється</w:t>
            </w:r>
            <w:proofErr w:type="spellEnd"/>
            <w:r w:rsidRPr="00011FAD">
              <w:t xml:space="preserve"> через 15 </w:t>
            </w:r>
            <w:proofErr w:type="spellStart"/>
            <w:r w:rsidRPr="00011FAD">
              <w:t>робочих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днів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з</w:t>
            </w:r>
            <w:proofErr w:type="spellEnd"/>
            <w:r w:rsidRPr="00011FAD">
              <w:t xml:space="preserve"> дня </w:t>
            </w:r>
            <w:proofErr w:type="spellStart"/>
            <w:r w:rsidRPr="00011FAD">
              <w:t>прийняття</w:t>
            </w:r>
            <w:proofErr w:type="spellEnd"/>
            <w:r w:rsidRPr="00011FAD">
              <w:t xml:space="preserve"> </w:t>
            </w:r>
            <w:proofErr w:type="spellStart"/>
            <w:proofErr w:type="gramStart"/>
            <w:r w:rsidRPr="00011FAD">
              <w:t>р</w:t>
            </w:r>
            <w:proofErr w:type="gramEnd"/>
            <w:r w:rsidRPr="00011FAD">
              <w:t>ішення</w:t>
            </w:r>
            <w:proofErr w:type="spellEnd"/>
            <w:r w:rsidRPr="00011FAD">
              <w:t xml:space="preserve"> про </w:t>
            </w:r>
            <w:proofErr w:type="spellStart"/>
            <w:r w:rsidRPr="00011FAD">
              <w:t>його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анулювання</w:t>
            </w:r>
            <w:proofErr w:type="spellEnd"/>
            <w:r w:rsidRPr="00011FAD">
              <w:t xml:space="preserve">. </w:t>
            </w:r>
          </w:p>
          <w:p w:rsidR="0052495A" w:rsidRPr="00011FAD" w:rsidRDefault="0052495A" w:rsidP="009812D7">
            <w:pPr>
              <w:pStyle w:val="Default"/>
              <w:jc w:val="both"/>
            </w:pPr>
          </w:p>
          <w:p w:rsidR="0052495A" w:rsidRPr="00011FAD" w:rsidRDefault="0052495A" w:rsidP="009812D7">
            <w:pPr>
              <w:pStyle w:val="Default"/>
              <w:jc w:val="both"/>
            </w:pPr>
            <w:proofErr w:type="spellStart"/>
            <w:proofErr w:type="gramStart"/>
            <w:r w:rsidRPr="00011FAD">
              <w:t>Р</w:t>
            </w:r>
            <w:proofErr w:type="gramEnd"/>
            <w:r w:rsidRPr="00011FAD">
              <w:t>ішення</w:t>
            </w:r>
            <w:proofErr w:type="spellEnd"/>
            <w:r w:rsidRPr="00011FAD">
              <w:t xml:space="preserve"> про </w:t>
            </w:r>
            <w:proofErr w:type="spellStart"/>
            <w:r w:rsidRPr="00011FAD">
              <w:t>анулювання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дозволу</w:t>
            </w:r>
            <w:proofErr w:type="spellEnd"/>
            <w:r w:rsidRPr="00011FAD">
              <w:t xml:space="preserve"> </w:t>
            </w:r>
            <w:proofErr w:type="spellStart"/>
            <w:r w:rsidRPr="00011FAD">
              <w:t>може</w:t>
            </w:r>
            <w:proofErr w:type="spellEnd"/>
            <w:r w:rsidRPr="00011FAD">
              <w:t xml:space="preserve"> бути </w:t>
            </w:r>
            <w:proofErr w:type="spellStart"/>
            <w:r w:rsidRPr="00011FAD">
              <w:t>оскаржено</w:t>
            </w:r>
            <w:proofErr w:type="spellEnd"/>
            <w:r w:rsidRPr="00011FAD">
              <w:t xml:space="preserve"> в судовому порядку.</w:t>
            </w:r>
            <w:r w:rsidRPr="00011FAD">
              <w:rPr>
                <w:sz w:val="23"/>
                <w:szCs w:val="23"/>
              </w:rPr>
              <w:t xml:space="preserve"> </w:t>
            </w:r>
          </w:p>
        </w:tc>
      </w:tr>
    </w:tbl>
    <w:p w:rsidR="0052495A" w:rsidRPr="00011FAD" w:rsidRDefault="0052495A" w:rsidP="0052495A">
      <w:pPr>
        <w:spacing w:after="200"/>
        <w:contextualSpacing/>
        <w:jc w:val="center"/>
        <w:rPr>
          <w:b/>
          <w:sz w:val="24"/>
          <w:szCs w:val="24"/>
          <w:lang w:val="uk-UA"/>
        </w:rPr>
      </w:pPr>
    </w:p>
    <w:p w:rsidR="00FB5021" w:rsidRPr="0052495A" w:rsidRDefault="00FB5021">
      <w:pPr>
        <w:rPr>
          <w:lang w:val="uk-UA"/>
        </w:rPr>
      </w:pPr>
    </w:p>
    <w:sectPr w:rsidR="00FB5021" w:rsidRPr="0052495A" w:rsidSect="00FB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495A"/>
    <w:rsid w:val="0052495A"/>
    <w:rsid w:val="00FB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49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495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52495A"/>
  </w:style>
  <w:style w:type="paragraph" w:customStyle="1" w:styleId="Default">
    <w:name w:val="Default"/>
    <w:rsid w:val="00524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249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b.loga.gov.ua" TargetMode="External"/><Relationship Id="rId4" Type="http://schemas.openxmlformats.org/officeDocument/2006/relationships/hyperlink" Target="http://lg.dar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2402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2</cp:revision>
  <dcterms:created xsi:type="dcterms:W3CDTF">2019-03-28T09:57:00Z</dcterms:created>
  <dcterms:modified xsi:type="dcterms:W3CDTF">2019-03-28T09:57:00Z</dcterms:modified>
</cp:coreProperties>
</file>