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5" w:rsidRPr="00DD2AB2" w:rsidRDefault="00EB4DA5" w:rsidP="00EB4DA5">
      <w:pPr>
        <w:spacing w:line="300" w:lineRule="atLeas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  <w:r w:rsidR="00922FE7">
        <w:rPr>
          <w:color w:val="000000"/>
          <w:sz w:val="28"/>
          <w:szCs w:val="28"/>
        </w:rPr>
        <w:t>2</w:t>
      </w:r>
    </w:p>
    <w:p w:rsidR="00EB4DA5" w:rsidRPr="006277DD" w:rsidRDefault="00EB4DA5" w:rsidP="00EB4DA5">
      <w:pPr>
        <w:spacing w:line="300" w:lineRule="atLeas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</w:t>
      </w:r>
      <w:r w:rsidRPr="006277DD">
        <w:rPr>
          <w:color w:val="000000"/>
          <w:sz w:val="28"/>
          <w:szCs w:val="28"/>
        </w:rPr>
        <w:t>озпорядження голови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Старобільської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6277DD">
        <w:rPr>
          <w:color w:val="000000"/>
          <w:sz w:val="28"/>
          <w:szCs w:val="28"/>
        </w:rPr>
        <w:t>рай</w:t>
      </w:r>
      <w:r>
        <w:rPr>
          <w:color w:val="000000"/>
          <w:sz w:val="28"/>
          <w:szCs w:val="28"/>
        </w:rPr>
        <w:t xml:space="preserve">онної </w:t>
      </w:r>
      <w:r w:rsidRPr="006277DD">
        <w:rPr>
          <w:color w:val="000000"/>
          <w:sz w:val="28"/>
          <w:szCs w:val="28"/>
        </w:rPr>
        <w:t>держ</w:t>
      </w:r>
      <w:r w:rsidR="00E051D6">
        <w:rPr>
          <w:color w:val="000000"/>
          <w:sz w:val="28"/>
          <w:szCs w:val="28"/>
        </w:rPr>
        <w:t xml:space="preserve">авної </w:t>
      </w:r>
      <w:r w:rsidRPr="006277DD">
        <w:rPr>
          <w:color w:val="000000"/>
          <w:sz w:val="28"/>
          <w:szCs w:val="28"/>
        </w:rPr>
        <w:t>адміністрації</w:t>
      </w:r>
      <w:r w:rsidR="00E051D6" w:rsidRPr="00E051D6">
        <w:rPr>
          <w:sz w:val="28"/>
          <w:szCs w:val="28"/>
        </w:rPr>
        <w:t xml:space="preserve"> </w:t>
      </w:r>
      <w:r w:rsidR="00E051D6">
        <w:rPr>
          <w:sz w:val="28"/>
          <w:szCs w:val="28"/>
        </w:rPr>
        <w:t>Луганської області</w:t>
      </w:r>
    </w:p>
    <w:p w:rsidR="00EB4DA5" w:rsidRPr="006277DD" w:rsidRDefault="00B457A7" w:rsidP="00EB4DA5">
      <w:pPr>
        <w:spacing w:line="300" w:lineRule="atLeast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16.05.</w:t>
      </w:r>
      <w:r w:rsidRPr="009E0731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9E0731">
        <w:rPr>
          <w:sz w:val="28"/>
          <w:szCs w:val="28"/>
        </w:rPr>
        <w:t xml:space="preserve"> </w:t>
      </w:r>
      <w:r>
        <w:rPr>
          <w:sz w:val="28"/>
          <w:szCs w:val="28"/>
        </w:rPr>
        <w:t>року № 105-к</w:t>
      </w:r>
    </w:p>
    <w:p w:rsidR="00EB4DA5" w:rsidRPr="006277DD" w:rsidRDefault="00EB4DA5" w:rsidP="00EB4DA5">
      <w:pPr>
        <w:spacing w:line="300" w:lineRule="atLeast"/>
        <w:ind w:left="5670"/>
        <w:rPr>
          <w:rStyle w:val="a8"/>
          <w:color w:val="000000"/>
          <w:sz w:val="28"/>
          <w:szCs w:val="28"/>
        </w:rPr>
      </w:pPr>
    </w:p>
    <w:p w:rsidR="00EB4DA5" w:rsidRDefault="00EB4DA5" w:rsidP="00EB4DA5">
      <w:pPr>
        <w:pStyle w:val="ad"/>
        <w:shd w:val="clear" w:color="auto" w:fill="FFFFFF"/>
        <w:spacing w:before="0" w:beforeAutospacing="0" w:after="0" w:afterAutospacing="0" w:line="216" w:lineRule="atLeast"/>
        <w:jc w:val="center"/>
        <w:rPr>
          <w:rStyle w:val="a8"/>
          <w:color w:val="000000"/>
          <w:sz w:val="28"/>
          <w:szCs w:val="28"/>
          <w:lang w:val="uk-UA"/>
        </w:rPr>
      </w:pPr>
      <w:r w:rsidRPr="00DD2AB2">
        <w:rPr>
          <w:rStyle w:val="a8"/>
          <w:color w:val="000000"/>
          <w:sz w:val="28"/>
          <w:szCs w:val="28"/>
          <w:lang w:val="uk-UA"/>
        </w:rPr>
        <w:t>УМОВИ</w:t>
      </w:r>
      <w:r w:rsidRPr="008E7D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D2AB2">
        <w:rPr>
          <w:b/>
          <w:bCs/>
          <w:color w:val="000000"/>
          <w:sz w:val="28"/>
          <w:szCs w:val="28"/>
          <w:lang w:val="uk-UA"/>
        </w:rPr>
        <w:br/>
      </w:r>
      <w:r w:rsidRPr="00DD2AB2">
        <w:rPr>
          <w:rStyle w:val="a8"/>
          <w:color w:val="000000"/>
          <w:sz w:val="28"/>
          <w:szCs w:val="28"/>
          <w:lang w:val="uk-UA"/>
        </w:rPr>
        <w:t xml:space="preserve">проведення конкурсу </w:t>
      </w:r>
    </w:p>
    <w:p w:rsidR="00EB4DA5" w:rsidRDefault="00EB4DA5" w:rsidP="00EB4DA5">
      <w:pPr>
        <w:pStyle w:val="ad"/>
        <w:shd w:val="clear" w:color="auto" w:fill="FFFFFF"/>
        <w:spacing w:before="0" w:beforeAutospacing="0" w:after="0" w:afterAutospacing="0" w:line="216" w:lineRule="atLeast"/>
        <w:jc w:val="center"/>
        <w:rPr>
          <w:rStyle w:val="a8"/>
          <w:color w:val="000000"/>
          <w:sz w:val="28"/>
          <w:szCs w:val="28"/>
          <w:lang w:val="uk-UA"/>
        </w:rPr>
      </w:pPr>
      <w:r w:rsidRPr="00DD2AB2">
        <w:rPr>
          <w:rStyle w:val="a8"/>
          <w:color w:val="000000"/>
          <w:sz w:val="28"/>
          <w:szCs w:val="28"/>
          <w:lang w:val="uk-UA"/>
        </w:rPr>
        <w:t>на за</w:t>
      </w:r>
      <w:r>
        <w:rPr>
          <w:rStyle w:val="a8"/>
          <w:color w:val="000000"/>
          <w:sz w:val="28"/>
          <w:szCs w:val="28"/>
          <w:lang w:val="uk-UA"/>
        </w:rPr>
        <w:t>йняття вакантної</w:t>
      </w:r>
      <w:r w:rsidRPr="000677C7">
        <w:rPr>
          <w:rStyle w:val="a8"/>
          <w:color w:val="000000"/>
          <w:sz w:val="28"/>
          <w:szCs w:val="28"/>
          <w:lang w:val="uk-UA"/>
        </w:rPr>
        <w:t xml:space="preserve"> </w:t>
      </w:r>
      <w:r w:rsidRPr="00DD2AB2">
        <w:rPr>
          <w:rStyle w:val="a8"/>
          <w:color w:val="000000"/>
          <w:sz w:val="28"/>
          <w:szCs w:val="28"/>
          <w:lang w:val="uk-UA"/>
        </w:rPr>
        <w:t xml:space="preserve">посади </w:t>
      </w:r>
      <w:r>
        <w:rPr>
          <w:rStyle w:val="a8"/>
          <w:color w:val="000000"/>
          <w:sz w:val="28"/>
          <w:szCs w:val="28"/>
          <w:lang w:val="uk-UA"/>
        </w:rPr>
        <w:t xml:space="preserve">категорії «В» – </w:t>
      </w:r>
      <w:r>
        <w:rPr>
          <w:rStyle w:val="a8"/>
          <w:color w:val="000000"/>
          <w:sz w:val="28"/>
          <w:szCs w:val="28"/>
          <w:lang w:val="uk-UA"/>
        </w:rPr>
        <w:br/>
      </w:r>
      <w:r w:rsidRPr="00E12A4F">
        <w:rPr>
          <w:b/>
          <w:sz w:val="28"/>
          <w:szCs w:val="28"/>
          <w:lang w:val="uk-UA"/>
        </w:rPr>
        <w:t>адміністратора відділу з питань надання адміністративних послуг</w:t>
      </w:r>
      <w:r>
        <w:rPr>
          <w:rStyle w:val="a8"/>
          <w:color w:val="000000"/>
          <w:sz w:val="28"/>
          <w:szCs w:val="28"/>
          <w:lang w:val="uk-UA"/>
        </w:rPr>
        <w:br/>
      </w:r>
      <w:proofErr w:type="spellStart"/>
      <w:r>
        <w:rPr>
          <w:rStyle w:val="a8"/>
          <w:color w:val="000000"/>
          <w:sz w:val="28"/>
          <w:szCs w:val="28"/>
          <w:lang w:val="uk-UA"/>
        </w:rPr>
        <w:t>Старобільської</w:t>
      </w:r>
      <w:proofErr w:type="spellEnd"/>
      <w:r>
        <w:rPr>
          <w:rStyle w:val="a8"/>
          <w:color w:val="000000"/>
          <w:sz w:val="28"/>
          <w:szCs w:val="28"/>
          <w:lang w:val="uk-UA"/>
        </w:rPr>
        <w:t xml:space="preserve"> </w:t>
      </w:r>
      <w:r w:rsidRPr="00DD2AB2">
        <w:rPr>
          <w:rStyle w:val="a8"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8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color w:val="000000"/>
          <w:sz w:val="28"/>
          <w:szCs w:val="28"/>
          <w:lang w:val="uk-UA"/>
        </w:rPr>
        <w:br/>
        <w:t>Луганської області</w:t>
      </w:r>
    </w:p>
    <w:p w:rsidR="00EB4DA5" w:rsidRPr="00DD2AB2" w:rsidRDefault="00EB4DA5" w:rsidP="00EB4DA5">
      <w:pPr>
        <w:pStyle w:val="ad"/>
        <w:shd w:val="clear" w:color="auto" w:fill="FFFFFF"/>
        <w:spacing w:before="0" w:beforeAutospacing="0" w:after="0" w:afterAutospacing="0" w:line="216" w:lineRule="atLeast"/>
        <w:jc w:val="center"/>
        <w:rPr>
          <w:rStyle w:val="a8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2114"/>
        <w:gridCol w:w="6949"/>
      </w:tblGrid>
      <w:tr w:rsidR="00EB4DA5" w:rsidRPr="006F5B45" w:rsidTr="00EB4DA5"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</w:pPr>
            <w:r w:rsidRPr="006F5B45">
              <w:t>Посадові обов’язки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0B7929" w:rsidRDefault="00EB4DA5" w:rsidP="00EB4DA5">
            <w:pPr>
              <w:pStyle w:val="22"/>
              <w:tabs>
                <w:tab w:val="left" w:pos="-10647"/>
              </w:tabs>
              <w:spacing w:after="0"/>
              <w:ind w:firstLine="584"/>
              <w:jc w:val="both"/>
              <w:rPr>
                <w:sz w:val="24"/>
                <w:szCs w:val="24"/>
              </w:rPr>
            </w:pPr>
            <w:r w:rsidRPr="000B7929">
              <w:rPr>
                <w:sz w:val="24"/>
                <w:szCs w:val="24"/>
              </w:rPr>
              <w:t xml:space="preserve">1) </w:t>
            </w:r>
            <w:proofErr w:type="spellStart"/>
            <w:r w:rsidRPr="000B7929">
              <w:rPr>
                <w:sz w:val="24"/>
                <w:szCs w:val="24"/>
              </w:rPr>
              <w:t>надання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суб’єктам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звернень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вичерпної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інформації</w:t>
            </w:r>
            <w:proofErr w:type="spellEnd"/>
            <w:r w:rsidRPr="000B7929">
              <w:rPr>
                <w:sz w:val="24"/>
                <w:szCs w:val="24"/>
              </w:rPr>
              <w:t xml:space="preserve"> і </w:t>
            </w:r>
            <w:proofErr w:type="spellStart"/>
            <w:r w:rsidRPr="000B7929">
              <w:rPr>
                <w:sz w:val="24"/>
                <w:szCs w:val="24"/>
              </w:rPr>
              <w:t>консультацій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щодо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вимог</w:t>
            </w:r>
            <w:proofErr w:type="spellEnd"/>
            <w:r w:rsidRPr="000B7929">
              <w:rPr>
                <w:sz w:val="24"/>
                <w:szCs w:val="24"/>
              </w:rPr>
              <w:t xml:space="preserve"> та порядку </w:t>
            </w:r>
            <w:proofErr w:type="spellStart"/>
            <w:r w:rsidRPr="000B7929">
              <w:rPr>
                <w:sz w:val="24"/>
                <w:szCs w:val="24"/>
              </w:rPr>
              <w:t>надання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7929">
              <w:rPr>
                <w:sz w:val="24"/>
                <w:szCs w:val="24"/>
              </w:rPr>
              <w:t>адм</w:t>
            </w:r>
            <w:proofErr w:type="gramEnd"/>
            <w:r w:rsidRPr="000B7929">
              <w:rPr>
                <w:sz w:val="24"/>
                <w:szCs w:val="24"/>
              </w:rPr>
              <w:t>іністративних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послуг</w:t>
            </w:r>
            <w:proofErr w:type="spellEnd"/>
            <w:r w:rsidRPr="000B7929">
              <w:rPr>
                <w:sz w:val="24"/>
                <w:szCs w:val="24"/>
              </w:rPr>
              <w:t>;</w:t>
            </w:r>
          </w:p>
          <w:p w:rsidR="00EB4DA5" w:rsidRPr="000B7929" w:rsidRDefault="00EB4DA5" w:rsidP="00EB4DA5">
            <w:pPr>
              <w:pStyle w:val="22"/>
              <w:tabs>
                <w:tab w:val="left" w:pos="-10647"/>
              </w:tabs>
              <w:spacing w:after="0"/>
              <w:ind w:firstLine="584"/>
              <w:jc w:val="both"/>
              <w:rPr>
                <w:sz w:val="24"/>
                <w:szCs w:val="24"/>
              </w:rPr>
            </w:pPr>
            <w:r w:rsidRPr="000B7929">
              <w:rPr>
                <w:sz w:val="24"/>
                <w:szCs w:val="24"/>
              </w:rPr>
              <w:t xml:space="preserve">2) </w:t>
            </w:r>
            <w:proofErr w:type="spellStart"/>
            <w:r w:rsidRPr="000B7929">
              <w:rPr>
                <w:sz w:val="24"/>
                <w:szCs w:val="24"/>
              </w:rPr>
              <w:t>прийняття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від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суб’єктів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звернень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документів</w:t>
            </w:r>
            <w:proofErr w:type="spellEnd"/>
            <w:r w:rsidRPr="000B7929">
              <w:rPr>
                <w:sz w:val="24"/>
                <w:szCs w:val="24"/>
              </w:rPr>
              <w:t xml:space="preserve">, </w:t>
            </w:r>
            <w:proofErr w:type="spellStart"/>
            <w:r w:rsidRPr="000B7929">
              <w:rPr>
                <w:sz w:val="24"/>
                <w:szCs w:val="24"/>
              </w:rPr>
              <w:t>необхідних</w:t>
            </w:r>
            <w:proofErr w:type="spellEnd"/>
            <w:r w:rsidRPr="000B7929">
              <w:rPr>
                <w:sz w:val="24"/>
                <w:szCs w:val="24"/>
              </w:rPr>
              <w:t xml:space="preserve"> для </w:t>
            </w:r>
            <w:proofErr w:type="spellStart"/>
            <w:r w:rsidRPr="000B7929">
              <w:rPr>
                <w:sz w:val="24"/>
                <w:szCs w:val="24"/>
              </w:rPr>
              <w:t>надання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7929">
              <w:rPr>
                <w:sz w:val="24"/>
                <w:szCs w:val="24"/>
              </w:rPr>
              <w:t>адм</w:t>
            </w:r>
            <w:proofErr w:type="gramEnd"/>
            <w:r w:rsidRPr="000B7929">
              <w:rPr>
                <w:sz w:val="24"/>
                <w:szCs w:val="24"/>
              </w:rPr>
              <w:t>іністративних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послуг</w:t>
            </w:r>
            <w:proofErr w:type="spellEnd"/>
            <w:r w:rsidRPr="000B7929">
              <w:rPr>
                <w:sz w:val="24"/>
                <w:szCs w:val="24"/>
              </w:rPr>
              <w:t xml:space="preserve">, </w:t>
            </w:r>
            <w:proofErr w:type="spellStart"/>
            <w:r w:rsidRPr="000B7929">
              <w:rPr>
                <w:sz w:val="24"/>
                <w:szCs w:val="24"/>
              </w:rPr>
              <w:t>здійснення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їх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реєстрації</w:t>
            </w:r>
            <w:proofErr w:type="spellEnd"/>
            <w:r w:rsidRPr="000B7929">
              <w:rPr>
                <w:sz w:val="24"/>
                <w:szCs w:val="24"/>
              </w:rPr>
              <w:t xml:space="preserve"> та </w:t>
            </w:r>
            <w:proofErr w:type="spellStart"/>
            <w:r w:rsidRPr="000B7929">
              <w:rPr>
                <w:sz w:val="24"/>
                <w:szCs w:val="24"/>
              </w:rPr>
              <w:t>подання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документів</w:t>
            </w:r>
            <w:proofErr w:type="spellEnd"/>
            <w:r w:rsidRPr="000B7929">
              <w:rPr>
                <w:sz w:val="24"/>
                <w:szCs w:val="24"/>
              </w:rPr>
              <w:t xml:space="preserve"> (</w:t>
            </w:r>
            <w:proofErr w:type="spellStart"/>
            <w:r w:rsidRPr="000B7929">
              <w:rPr>
                <w:sz w:val="24"/>
                <w:szCs w:val="24"/>
              </w:rPr>
              <w:t>їх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копій</w:t>
            </w:r>
            <w:proofErr w:type="spellEnd"/>
            <w:r w:rsidRPr="000B7929">
              <w:rPr>
                <w:sz w:val="24"/>
                <w:szCs w:val="24"/>
              </w:rPr>
              <w:t xml:space="preserve">) </w:t>
            </w:r>
            <w:proofErr w:type="spellStart"/>
            <w:r w:rsidRPr="000B7929">
              <w:rPr>
                <w:sz w:val="24"/>
                <w:szCs w:val="24"/>
              </w:rPr>
              <w:t>відповідним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суб’єктам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надання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адміністративних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послуг</w:t>
            </w:r>
            <w:proofErr w:type="spellEnd"/>
            <w:r w:rsidRPr="000B7929">
              <w:rPr>
                <w:sz w:val="24"/>
                <w:szCs w:val="24"/>
              </w:rPr>
              <w:t xml:space="preserve"> не </w:t>
            </w:r>
            <w:proofErr w:type="spellStart"/>
            <w:r w:rsidRPr="000B7929">
              <w:rPr>
                <w:sz w:val="24"/>
                <w:szCs w:val="24"/>
              </w:rPr>
              <w:t>пізніше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наступного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робочого</w:t>
            </w:r>
            <w:proofErr w:type="spellEnd"/>
            <w:r w:rsidRPr="000B7929">
              <w:rPr>
                <w:sz w:val="24"/>
                <w:szCs w:val="24"/>
              </w:rPr>
              <w:t xml:space="preserve"> дня </w:t>
            </w:r>
            <w:proofErr w:type="spellStart"/>
            <w:r w:rsidRPr="000B7929">
              <w:rPr>
                <w:sz w:val="24"/>
                <w:szCs w:val="24"/>
              </w:rPr>
              <w:t>після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їх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отримання</w:t>
            </w:r>
            <w:proofErr w:type="spellEnd"/>
            <w:r w:rsidRPr="000B7929">
              <w:rPr>
                <w:sz w:val="24"/>
                <w:szCs w:val="24"/>
              </w:rPr>
              <w:t xml:space="preserve"> з </w:t>
            </w:r>
            <w:proofErr w:type="spellStart"/>
            <w:r w:rsidRPr="000B7929">
              <w:rPr>
                <w:sz w:val="24"/>
                <w:szCs w:val="24"/>
              </w:rPr>
              <w:t>дотриманням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вимог</w:t>
            </w:r>
            <w:proofErr w:type="spellEnd"/>
            <w:r w:rsidRPr="000B7929">
              <w:rPr>
                <w:sz w:val="24"/>
                <w:szCs w:val="24"/>
              </w:rPr>
              <w:t xml:space="preserve"> Закону </w:t>
            </w:r>
            <w:proofErr w:type="spellStart"/>
            <w:r w:rsidRPr="000B7929">
              <w:rPr>
                <w:sz w:val="24"/>
                <w:szCs w:val="24"/>
              </w:rPr>
              <w:t>України</w:t>
            </w:r>
            <w:proofErr w:type="spellEnd"/>
            <w:r w:rsidRPr="000B7929">
              <w:rPr>
                <w:sz w:val="24"/>
                <w:szCs w:val="24"/>
              </w:rPr>
              <w:t xml:space="preserve"> “Про </w:t>
            </w:r>
            <w:proofErr w:type="spellStart"/>
            <w:r w:rsidRPr="000B7929">
              <w:rPr>
                <w:sz w:val="24"/>
                <w:szCs w:val="24"/>
              </w:rPr>
              <w:t>захист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персональних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даних</w:t>
            </w:r>
            <w:proofErr w:type="spellEnd"/>
            <w:r w:rsidRPr="000B7929">
              <w:rPr>
                <w:sz w:val="24"/>
                <w:szCs w:val="24"/>
              </w:rPr>
              <w:t>”;</w:t>
            </w:r>
          </w:p>
          <w:p w:rsidR="00EB4DA5" w:rsidRPr="000B7929" w:rsidRDefault="00EB4DA5" w:rsidP="00EB4DA5">
            <w:pPr>
              <w:pStyle w:val="22"/>
              <w:tabs>
                <w:tab w:val="left" w:pos="-10647"/>
              </w:tabs>
              <w:spacing w:after="0"/>
              <w:ind w:firstLine="584"/>
              <w:jc w:val="both"/>
              <w:rPr>
                <w:sz w:val="24"/>
                <w:szCs w:val="24"/>
              </w:rPr>
            </w:pPr>
            <w:r w:rsidRPr="000B7929">
              <w:rPr>
                <w:sz w:val="24"/>
                <w:szCs w:val="24"/>
              </w:rPr>
              <w:t xml:space="preserve">3) </w:t>
            </w:r>
            <w:proofErr w:type="spellStart"/>
            <w:r w:rsidRPr="000B7929">
              <w:rPr>
                <w:sz w:val="24"/>
                <w:szCs w:val="24"/>
              </w:rPr>
              <w:t>видача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або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забезпечення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надсилання</w:t>
            </w:r>
            <w:proofErr w:type="spellEnd"/>
            <w:r w:rsidRPr="000B7929">
              <w:rPr>
                <w:sz w:val="24"/>
                <w:szCs w:val="24"/>
              </w:rPr>
              <w:t xml:space="preserve"> через </w:t>
            </w:r>
            <w:proofErr w:type="spellStart"/>
            <w:r w:rsidRPr="000B7929">
              <w:rPr>
                <w:sz w:val="24"/>
                <w:szCs w:val="24"/>
              </w:rPr>
              <w:t>засоби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поштового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зв’язку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суб’єктам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звернень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результатів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надання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7929">
              <w:rPr>
                <w:sz w:val="24"/>
                <w:szCs w:val="24"/>
              </w:rPr>
              <w:t>адм</w:t>
            </w:r>
            <w:proofErr w:type="gramEnd"/>
            <w:r w:rsidRPr="000B7929">
              <w:rPr>
                <w:sz w:val="24"/>
                <w:szCs w:val="24"/>
              </w:rPr>
              <w:t>іністративних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послуг</w:t>
            </w:r>
            <w:proofErr w:type="spellEnd"/>
            <w:r w:rsidRPr="000B7929">
              <w:rPr>
                <w:sz w:val="24"/>
                <w:szCs w:val="24"/>
              </w:rPr>
              <w:t xml:space="preserve"> (у тому </w:t>
            </w:r>
            <w:proofErr w:type="spellStart"/>
            <w:r w:rsidRPr="000B7929">
              <w:rPr>
                <w:sz w:val="24"/>
                <w:szCs w:val="24"/>
              </w:rPr>
              <w:t>числі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рішення</w:t>
            </w:r>
            <w:proofErr w:type="spellEnd"/>
            <w:r w:rsidRPr="000B7929">
              <w:rPr>
                <w:sz w:val="24"/>
                <w:szCs w:val="24"/>
              </w:rPr>
              <w:t xml:space="preserve"> про </w:t>
            </w:r>
            <w:proofErr w:type="spellStart"/>
            <w:r w:rsidRPr="000B7929">
              <w:rPr>
                <w:sz w:val="24"/>
                <w:szCs w:val="24"/>
              </w:rPr>
              <w:t>відмову</w:t>
            </w:r>
            <w:proofErr w:type="spellEnd"/>
            <w:r w:rsidRPr="000B7929">
              <w:rPr>
                <w:sz w:val="24"/>
                <w:szCs w:val="24"/>
              </w:rPr>
              <w:t xml:space="preserve"> в </w:t>
            </w:r>
            <w:proofErr w:type="spellStart"/>
            <w:r w:rsidRPr="000B7929">
              <w:rPr>
                <w:sz w:val="24"/>
                <w:szCs w:val="24"/>
              </w:rPr>
              <w:t>задоволенні</w:t>
            </w:r>
            <w:proofErr w:type="spellEnd"/>
            <w:r w:rsidRPr="000B7929">
              <w:rPr>
                <w:sz w:val="24"/>
                <w:szCs w:val="24"/>
              </w:rPr>
              <w:t xml:space="preserve"> заяви </w:t>
            </w:r>
            <w:proofErr w:type="spellStart"/>
            <w:r w:rsidRPr="000B7929">
              <w:rPr>
                <w:sz w:val="24"/>
                <w:szCs w:val="24"/>
              </w:rPr>
              <w:t>суб’єкта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звернення</w:t>
            </w:r>
            <w:proofErr w:type="spellEnd"/>
            <w:r w:rsidRPr="000B7929">
              <w:rPr>
                <w:sz w:val="24"/>
                <w:szCs w:val="24"/>
              </w:rPr>
              <w:t xml:space="preserve">), </w:t>
            </w:r>
            <w:proofErr w:type="spellStart"/>
            <w:r w:rsidRPr="000B7929">
              <w:rPr>
                <w:sz w:val="24"/>
                <w:szCs w:val="24"/>
              </w:rPr>
              <w:t>повідомлення</w:t>
            </w:r>
            <w:proofErr w:type="spellEnd"/>
            <w:r w:rsidRPr="000B7929">
              <w:rPr>
                <w:sz w:val="24"/>
                <w:szCs w:val="24"/>
              </w:rPr>
              <w:t xml:space="preserve"> про </w:t>
            </w:r>
            <w:proofErr w:type="spellStart"/>
            <w:r w:rsidRPr="000B7929">
              <w:rPr>
                <w:sz w:val="24"/>
                <w:szCs w:val="24"/>
              </w:rPr>
              <w:t>можливість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отримання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адміністративних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послуг</w:t>
            </w:r>
            <w:proofErr w:type="spellEnd"/>
            <w:r w:rsidRPr="000B7929">
              <w:rPr>
                <w:sz w:val="24"/>
                <w:szCs w:val="24"/>
              </w:rPr>
              <w:t xml:space="preserve">, </w:t>
            </w:r>
            <w:proofErr w:type="spellStart"/>
            <w:r w:rsidRPr="000B7929">
              <w:rPr>
                <w:sz w:val="24"/>
                <w:szCs w:val="24"/>
              </w:rPr>
              <w:t>оформлених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суб’єктами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надання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адміністративних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послуг</w:t>
            </w:r>
            <w:proofErr w:type="spellEnd"/>
            <w:r w:rsidRPr="000B7929">
              <w:rPr>
                <w:sz w:val="24"/>
                <w:szCs w:val="24"/>
              </w:rPr>
              <w:t>;</w:t>
            </w:r>
          </w:p>
          <w:p w:rsidR="00EB4DA5" w:rsidRPr="000B7929" w:rsidRDefault="00EB4DA5" w:rsidP="00EB4DA5">
            <w:pPr>
              <w:pStyle w:val="22"/>
              <w:tabs>
                <w:tab w:val="left" w:pos="-10647"/>
              </w:tabs>
              <w:spacing w:after="0"/>
              <w:ind w:firstLine="584"/>
              <w:jc w:val="both"/>
              <w:rPr>
                <w:sz w:val="24"/>
                <w:szCs w:val="24"/>
              </w:rPr>
            </w:pPr>
            <w:r w:rsidRPr="000B7929">
              <w:rPr>
                <w:sz w:val="24"/>
                <w:szCs w:val="24"/>
              </w:rPr>
              <w:t xml:space="preserve">4) </w:t>
            </w:r>
            <w:proofErr w:type="spellStart"/>
            <w:r w:rsidRPr="000B7929">
              <w:rPr>
                <w:sz w:val="24"/>
                <w:szCs w:val="24"/>
              </w:rPr>
              <w:t>організаційне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забезпечення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надання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7929">
              <w:rPr>
                <w:sz w:val="24"/>
                <w:szCs w:val="24"/>
              </w:rPr>
              <w:t>адм</w:t>
            </w:r>
            <w:proofErr w:type="gramEnd"/>
            <w:r w:rsidRPr="000B7929">
              <w:rPr>
                <w:sz w:val="24"/>
                <w:szCs w:val="24"/>
              </w:rPr>
              <w:t>іністративних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послуг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суб’єктами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їх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надання</w:t>
            </w:r>
            <w:proofErr w:type="spellEnd"/>
            <w:r w:rsidRPr="000B7929">
              <w:rPr>
                <w:sz w:val="24"/>
                <w:szCs w:val="24"/>
              </w:rPr>
              <w:t>;</w:t>
            </w:r>
          </w:p>
          <w:p w:rsidR="00EB4DA5" w:rsidRPr="000B7929" w:rsidRDefault="00EB4DA5" w:rsidP="00EB4DA5">
            <w:pPr>
              <w:pStyle w:val="22"/>
              <w:tabs>
                <w:tab w:val="left" w:pos="-10647"/>
              </w:tabs>
              <w:spacing w:after="0"/>
              <w:ind w:firstLine="584"/>
              <w:jc w:val="both"/>
              <w:rPr>
                <w:sz w:val="24"/>
                <w:szCs w:val="24"/>
              </w:rPr>
            </w:pPr>
            <w:r w:rsidRPr="000B7929">
              <w:rPr>
                <w:sz w:val="24"/>
                <w:szCs w:val="24"/>
              </w:rPr>
              <w:t xml:space="preserve">5) </w:t>
            </w:r>
            <w:proofErr w:type="spellStart"/>
            <w:r w:rsidRPr="000B7929">
              <w:rPr>
                <w:sz w:val="24"/>
                <w:szCs w:val="24"/>
              </w:rPr>
              <w:t>здійснення</w:t>
            </w:r>
            <w:proofErr w:type="spellEnd"/>
            <w:r w:rsidRPr="000B7929">
              <w:rPr>
                <w:sz w:val="24"/>
                <w:szCs w:val="24"/>
              </w:rPr>
              <w:t xml:space="preserve"> контролю за </w:t>
            </w:r>
            <w:proofErr w:type="spellStart"/>
            <w:r w:rsidRPr="000B7929">
              <w:rPr>
                <w:sz w:val="24"/>
                <w:szCs w:val="24"/>
              </w:rPr>
              <w:t>додержанням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суб’єктами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надання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7929">
              <w:rPr>
                <w:sz w:val="24"/>
                <w:szCs w:val="24"/>
              </w:rPr>
              <w:t>адм</w:t>
            </w:r>
            <w:proofErr w:type="gramEnd"/>
            <w:r w:rsidRPr="000B7929">
              <w:rPr>
                <w:sz w:val="24"/>
                <w:szCs w:val="24"/>
              </w:rPr>
              <w:t>іністративних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послуг</w:t>
            </w:r>
            <w:proofErr w:type="spellEnd"/>
            <w:r w:rsidRPr="000B7929">
              <w:rPr>
                <w:sz w:val="24"/>
                <w:szCs w:val="24"/>
              </w:rPr>
              <w:t xml:space="preserve"> строку </w:t>
            </w:r>
            <w:proofErr w:type="spellStart"/>
            <w:r w:rsidRPr="000B7929">
              <w:rPr>
                <w:sz w:val="24"/>
                <w:szCs w:val="24"/>
              </w:rPr>
              <w:t>розгляду</w:t>
            </w:r>
            <w:proofErr w:type="spellEnd"/>
            <w:r w:rsidRPr="000B7929">
              <w:rPr>
                <w:sz w:val="24"/>
                <w:szCs w:val="24"/>
              </w:rPr>
              <w:t xml:space="preserve"> справ та </w:t>
            </w:r>
            <w:proofErr w:type="spellStart"/>
            <w:r w:rsidRPr="000B7929">
              <w:rPr>
                <w:sz w:val="24"/>
                <w:szCs w:val="24"/>
              </w:rPr>
              <w:t>прийняття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рішень</w:t>
            </w:r>
            <w:proofErr w:type="spellEnd"/>
            <w:r w:rsidRPr="000B7929">
              <w:rPr>
                <w:sz w:val="24"/>
                <w:szCs w:val="24"/>
              </w:rPr>
              <w:t>;</w:t>
            </w:r>
          </w:p>
          <w:p w:rsidR="00EB4DA5" w:rsidRDefault="00EB4DA5" w:rsidP="00EB4DA5">
            <w:pPr>
              <w:pStyle w:val="22"/>
              <w:shd w:val="clear" w:color="auto" w:fill="auto"/>
              <w:tabs>
                <w:tab w:val="left" w:pos="-10647"/>
              </w:tabs>
              <w:spacing w:after="0" w:line="240" w:lineRule="auto"/>
              <w:ind w:firstLine="584"/>
              <w:jc w:val="both"/>
              <w:rPr>
                <w:sz w:val="24"/>
                <w:szCs w:val="24"/>
              </w:rPr>
            </w:pPr>
            <w:r w:rsidRPr="000B7929">
              <w:rPr>
                <w:sz w:val="24"/>
                <w:szCs w:val="24"/>
              </w:rPr>
              <w:t xml:space="preserve">6) </w:t>
            </w:r>
            <w:proofErr w:type="spellStart"/>
            <w:r w:rsidRPr="000B7929">
              <w:rPr>
                <w:sz w:val="24"/>
                <w:szCs w:val="24"/>
              </w:rPr>
              <w:t>надання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7929">
              <w:rPr>
                <w:sz w:val="24"/>
                <w:szCs w:val="24"/>
              </w:rPr>
              <w:t>адм</w:t>
            </w:r>
            <w:proofErr w:type="gramEnd"/>
            <w:r w:rsidRPr="000B7929">
              <w:rPr>
                <w:sz w:val="24"/>
                <w:szCs w:val="24"/>
              </w:rPr>
              <w:t>іністративних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послуг</w:t>
            </w:r>
            <w:proofErr w:type="spellEnd"/>
            <w:r w:rsidRPr="000B7929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випадках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передбачених</w:t>
            </w:r>
            <w:proofErr w:type="spellEnd"/>
            <w:r>
              <w:rPr>
                <w:sz w:val="24"/>
                <w:szCs w:val="24"/>
              </w:rPr>
              <w:t xml:space="preserve"> законом;</w:t>
            </w:r>
          </w:p>
          <w:p w:rsidR="00EB4DA5" w:rsidRPr="00FB3135" w:rsidRDefault="00EB4DA5" w:rsidP="00EB4DA5">
            <w:pPr>
              <w:pStyle w:val="22"/>
              <w:shd w:val="clear" w:color="auto" w:fill="auto"/>
              <w:tabs>
                <w:tab w:val="left" w:pos="-10647"/>
              </w:tabs>
              <w:spacing w:after="0" w:line="240" w:lineRule="auto"/>
              <w:ind w:firstLine="5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proofErr w:type="spellStart"/>
            <w:r w:rsidRPr="000B7929">
              <w:rPr>
                <w:sz w:val="24"/>
                <w:szCs w:val="24"/>
              </w:rPr>
              <w:t>налаштування</w:t>
            </w:r>
            <w:proofErr w:type="spellEnd"/>
            <w:r w:rsidRPr="000B7929">
              <w:rPr>
                <w:sz w:val="24"/>
                <w:szCs w:val="24"/>
              </w:rPr>
              <w:t xml:space="preserve"> </w:t>
            </w:r>
            <w:proofErr w:type="spellStart"/>
            <w:r w:rsidRPr="000B7929">
              <w:rPr>
                <w:sz w:val="24"/>
                <w:szCs w:val="24"/>
              </w:rPr>
              <w:t>комп’ютерів</w:t>
            </w:r>
            <w:proofErr w:type="spellEnd"/>
            <w:r w:rsidRPr="000B7929">
              <w:rPr>
                <w:sz w:val="24"/>
                <w:szCs w:val="24"/>
              </w:rPr>
              <w:t xml:space="preserve">, </w:t>
            </w:r>
            <w:proofErr w:type="spellStart"/>
            <w:r w:rsidRPr="000B7929">
              <w:rPr>
                <w:sz w:val="24"/>
                <w:szCs w:val="24"/>
              </w:rPr>
              <w:t>сервері</w:t>
            </w:r>
            <w:proofErr w:type="gramStart"/>
            <w:r w:rsidRPr="000B7929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0B7929">
              <w:rPr>
                <w:sz w:val="24"/>
                <w:szCs w:val="24"/>
              </w:rPr>
              <w:t>, систем</w:t>
            </w:r>
          </w:p>
        </w:tc>
      </w:tr>
      <w:tr w:rsidR="00EB4DA5" w:rsidRPr="006F5B45" w:rsidTr="00EB4DA5"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</w:pPr>
            <w:r w:rsidRPr="006F5B45">
              <w:t>Умови оплати праці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2655E3" w:rsidRDefault="00EB4DA5" w:rsidP="00EB4DA5">
            <w:pPr>
              <w:pStyle w:val="rvps14"/>
              <w:spacing w:before="0" w:beforeAutospacing="0" w:after="0" w:afterAutospacing="0"/>
              <w:ind w:left="57" w:right="113"/>
            </w:pPr>
            <w:r w:rsidRPr="002655E3">
              <w:t xml:space="preserve">Посадовий оклад – </w:t>
            </w:r>
            <w:r>
              <w:t>3801</w:t>
            </w:r>
            <w:r w:rsidRPr="0090023C">
              <w:t xml:space="preserve"> грн;</w:t>
            </w:r>
          </w:p>
          <w:p w:rsidR="00EB4DA5" w:rsidRPr="002655E3" w:rsidRDefault="00EB4DA5" w:rsidP="00EB4DA5">
            <w:pPr>
              <w:pStyle w:val="rvps14"/>
              <w:spacing w:before="0" w:beforeAutospacing="0" w:after="0" w:afterAutospacing="0"/>
              <w:ind w:left="57" w:right="113"/>
              <w:jc w:val="both"/>
            </w:pPr>
            <w:r w:rsidRPr="002655E3">
              <w:t>надбавки, доплати та премії відповідно до статті 52 Закону України «Про державну службу»</w:t>
            </w:r>
          </w:p>
        </w:tc>
      </w:tr>
      <w:tr w:rsidR="00EB4DA5" w:rsidRPr="006F5B45" w:rsidTr="00EB4DA5"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Інформація</w:t>
            </w:r>
            <w:proofErr w:type="spellEnd"/>
            <w:r w:rsidRPr="006F5B45">
              <w:rPr>
                <w:lang w:val="ru-RU"/>
              </w:rPr>
              <w:t xml:space="preserve"> про </w:t>
            </w:r>
            <w:proofErr w:type="spellStart"/>
            <w:r w:rsidRPr="006F5B45">
              <w:rPr>
                <w:lang w:val="ru-RU"/>
              </w:rPr>
              <w:t>строковість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чи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безстроковість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призначення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gramStart"/>
            <w:r w:rsidRPr="006F5B45">
              <w:rPr>
                <w:lang w:val="ru-RU"/>
              </w:rPr>
              <w:t>на</w:t>
            </w:r>
            <w:proofErr w:type="gramEnd"/>
            <w:r w:rsidRPr="006F5B45">
              <w:rPr>
                <w:lang w:val="ru-RU"/>
              </w:rPr>
              <w:t xml:space="preserve"> посаду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2E57D3" w:rsidP="002E57D3">
            <w:pPr>
              <w:pStyle w:val="rvps14"/>
              <w:spacing w:before="0" w:beforeAutospacing="0" w:after="0" w:afterAutospacing="0"/>
              <w:ind w:left="57" w:right="113"/>
            </w:pPr>
            <w:r>
              <w:t xml:space="preserve">Строкове призначення </w:t>
            </w:r>
            <w:r w:rsidRPr="002E57D3">
              <w:t xml:space="preserve">на період до завершення відпустки без збереження заробітної плати для догляду за дитиною до досягнення нею </w:t>
            </w:r>
            <w:r>
              <w:t>п’ятирічного</w:t>
            </w:r>
            <w:r w:rsidRPr="002E57D3">
              <w:t xml:space="preserve"> віку по 25.04.201</w:t>
            </w:r>
            <w:r>
              <w:t>8</w:t>
            </w:r>
            <w:r w:rsidRPr="002E57D3">
              <w:t xml:space="preserve"> року або до фактичного виходу на роботу основного працівника</w:t>
            </w:r>
            <w:r w:rsidR="00EB4DA5" w:rsidRPr="006F5B45">
              <w:t xml:space="preserve"> </w:t>
            </w:r>
          </w:p>
        </w:tc>
      </w:tr>
      <w:tr w:rsidR="00922FE7" w:rsidRPr="006F5B45" w:rsidTr="00EB4DA5"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EB4DA5">
            <w:pPr>
              <w:spacing w:before="150" w:after="150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Перелі</w:t>
            </w:r>
            <w:proofErr w:type="gramStart"/>
            <w:r w:rsidRPr="006F5B45">
              <w:rPr>
                <w:lang w:val="ru-RU"/>
              </w:rPr>
              <w:t>к</w:t>
            </w:r>
            <w:proofErr w:type="spellEnd"/>
            <w:proofErr w:type="gram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документів</w:t>
            </w:r>
            <w:proofErr w:type="spellEnd"/>
            <w:r w:rsidRPr="006F5B45">
              <w:rPr>
                <w:lang w:val="ru-RU"/>
              </w:rPr>
              <w:t xml:space="preserve">, </w:t>
            </w:r>
            <w:proofErr w:type="spellStart"/>
            <w:r w:rsidRPr="006F5B45">
              <w:rPr>
                <w:lang w:val="ru-RU"/>
              </w:rPr>
              <w:t>необхідних</w:t>
            </w:r>
            <w:proofErr w:type="spellEnd"/>
            <w:r w:rsidRPr="006F5B45">
              <w:rPr>
                <w:lang w:val="ru-RU"/>
              </w:rPr>
              <w:t xml:space="preserve"> для </w:t>
            </w:r>
            <w:proofErr w:type="spellStart"/>
            <w:r w:rsidRPr="006F5B45">
              <w:rPr>
                <w:lang w:val="ru-RU"/>
              </w:rPr>
              <w:t>участі</w:t>
            </w:r>
            <w:proofErr w:type="spellEnd"/>
            <w:r w:rsidRPr="006F5B45">
              <w:rPr>
                <w:lang w:val="ru-RU"/>
              </w:rPr>
              <w:t xml:space="preserve"> в </w:t>
            </w:r>
            <w:proofErr w:type="spellStart"/>
            <w:r w:rsidRPr="006F5B45">
              <w:rPr>
                <w:lang w:val="ru-RU"/>
              </w:rPr>
              <w:t>конкурсі</w:t>
            </w:r>
            <w:proofErr w:type="spellEnd"/>
            <w:r w:rsidRPr="006F5B45">
              <w:rPr>
                <w:lang w:val="ru-RU"/>
              </w:rPr>
              <w:t xml:space="preserve">, та строк </w:t>
            </w:r>
            <w:proofErr w:type="spellStart"/>
            <w:r w:rsidRPr="006F5B45">
              <w:rPr>
                <w:lang w:val="ru-RU"/>
              </w:rPr>
              <w:t>їх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подання</w:t>
            </w:r>
            <w:proofErr w:type="spellEnd"/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1.Копія паспорта громадянина України.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 xml:space="preserve">2.Письмова заява про участь у конкурсі із зазначенням основних мотивів щодо зайняття посади державної служби, </w:t>
            </w:r>
            <w:r w:rsidRPr="006F5B45">
              <w:br/>
              <w:t>до якої додається резюме у довільній формі.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 xml:space="preserve">3. Письмова заява, в якій особа повідомляє, що до неї не </w:t>
            </w:r>
            <w:r w:rsidRPr="006F5B45">
              <w:lastRenderedPageBreak/>
              <w:t xml:space="preserve">застосовуються заборони, визначені </w:t>
            </w:r>
            <w:hyperlink r:id="rId8" w:anchor="n13" w:tgtFrame="_blank" w:history="1">
              <w:r w:rsidRPr="006F5B45">
                <w:rPr>
                  <w:rStyle w:val="ae"/>
                </w:rPr>
                <w:t>частиною третьою</w:t>
              </w:r>
            </w:hyperlink>
            <w:r w:rsidRPr="006F5B45">
              <w:t xml:space="preserve"> або </w:t>
            </w:r>
            <w:hyperlink r:id="rId9" w:anchor="n14" w:tgtFrame="_blank" w:history="1">
              <w:r w:rsidRPr="006F5B45">
                <w:rPr>
                  <w:rStyle w:val="ae"/>
                </w:rPr>
                <w:t>четвертою</w:t>
              </w:r>
            </w:hyperlink>
            <w:r w:rsidRPr="006F5B45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4. Копія (копії) документа (документів) про освіту.</w:t>
            </w:r>
          </w:p>
          <w:p w:rsidR="00922FE7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5.</w:t>
            </w:r>
            <w: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Посвідчення атестації щодо вільного володіння державною мовою.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>
              <w:t>6. </w:t>
            </w:r>
            <w:r w:rsidRPr="006F5B45">
              <w:t>Заповнена особова картка встановленого зразка.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>
              <w:t>7</w:t>
            </w:r>
            <w:r w:rsidRPr="006F5B45">
              <w:t>.</w:t>
            </w:r>
            <w:r>
              <w:t xml:space="preserve"> </w:t>
            </w:r>
            <w:r w:rsidRPr="006F5B45"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</w:p>
          <w:p w:rsidR="00922FE7" w:rsidRPr="006F5B45" w:rsidRDefault="00922FE7" w:rsidP="00A66391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 xml:space="preserve">Строк подачі документів  - </w:t>
            </w:r>
            <w:r>
              <w:t>16</w:t>
            </w:r>
            <w:r w:rsidRPr="006F5B45">
              <w:rPr>
                <w:bCs/>
              </w:rPr>
              <w:t xml:space="preserve"> календарни</w:t>
            </w:r>
            <w:r>
              <w:rPr>
                <w:bCs/>
              </w:rPr>
              <w:t>х</w:t>
            </w:r>
            <w:r w:rsidRPr="006F5B45">
              <w:rPr>
                <w:bCs/>
              </w:rPr>
              <w:t xml:space="preserve"> </w:t>
            </w:r>
            <w:r>
              <w:rPr>
                <w:bCs/>
              </w:rPr>
              <w:t>днів</w:t>
            </w:r>
            <w:r w:rsidRPr="006F5B45">
              <w:rPr>
                <w:b/>
                <w:bCs/>
              </w:rPr>
              <w:t xml:space="preserve"> </w:t>
            </w:r>
            <w:r w:rsidRPr="006F5B45">
              <w:rPr>
                <w:bCs/>
              </w:rPr>
              <w:t xml:space="preserve">з дня оприлюднення інформації про проведення конкурсу на офіційному сайті </w:t>
            </w:r>
            <w:r w:rsidR="00A66391">
              <w:rPr>
                <w:bCs/>
              </w:rPr>
              <w:t>НАДС</w:t>
            </w:r>
            <w:bookmarkStart w:id="0" w:name="_GoBack"/>
            <w:bookmarkEnd w:id="0"/>
            <w:r w:rsidRPr="006F5B45">
              <w:rPr>
                <w:bCs/>
              </w:rPr>
              <w:t xml:space="preserve"> та райдержадміністрації</w:t>
            </w:r>
          </w:p>
        </w:tc>
      </w:tr>
      <w:tr w:rsidR="00922FE7" w:rsidRPr="006F5B45" w:rsidTr="00EB4DA5"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EB4DA5">
            <w:pPr>
              <w:spacing w:before="150" w:after="150"/>
              <w:rPr>
                <w:lang w:val="ru-RU"/>
              </w:rPr>
            </w:pPr>
            <w:r w:rsidRPr="006F5B45">
              <w:rPr>
                <w:lang w:val="ru-RU"/>
              </w:rPr>
              <w:lastRenderedPageBreak/>
              <w:t xml:space="preserve">Дата, час і </w:t>
            </w:r>
            <w:proofErr w:type="spellStart"/>
            <w:proofErr w:type="gramStart"/>
            <w:r w:rsidRPr="006F5B45">
              <w:rPr>
                <w:lang w:val="ru-RU"/>
              </w:rPr>
              <w:t>м</w:t>
            </w:r>
            <w:proofErr w:type="gramEnd"/>
            <w:r w:rsidRPr="006F5B45">
              <w:rPr>
                <w:lang w:val="ru-RU"/>
              </w:rPr>
              <w:t>ісце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проведення</w:t>
            </w:r>
            <w:proofErr w:type="spellEnd"/>
            <w:r w:rsidRPr="006F5B45">
              <w:rPr>
                <w:lang w:val="ru-RU"/>
              </w:rPr>
              <w:t xml:space="preserve"> конкурсу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>
              <w:t>7 червня</w:t>
            </w:r>
            <w:r w:rsidRPr="006F5B45">
              <w:t xml:space="preserve"> 2017 року о</w:t>
            </w:r>
            <w:r>
              <w:t>б</w:t>
            </w:r>
            <w:r w:rsidRPr="006F5B45">
              <w:t xml:space="preserve"> 1</w:t>
            </w:r>
            <w:r>
              <w:t>1</w:t>
            </w:r>
            <w:r w:rsidRPr="006F5B45">
              <w:t xml:space="preserve">:30, 92703, Україна, Луганська область, м. </w:t>
            </w:r>
            <w:proofErr w:type="spellStart"/>
            <w:r w:rsidRPr="006F5B45">
              <w:t>Старобільськ</w:t>
            </w:r>
            <w:proofErr w:type="spellEnd"/>
            <w:r w:rsidRPr="006F5B45">
              <w:t>, вул. Центральна, 35</w:t>
            </w:r>
          </w:p>
        </w:tc>
      </w:tr>
      <w:tr w:rsidR="00EB4DA5" w:rsidRPr="006F5B45" w:rsidTr="00EB4DA5"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rPr>
                <w:lang w:val="ru-RU"/>
              </w:rPr>
            </w:pPr>
            <w:proofErr w:type="spellStart"/>
            <w:proofErr w:type="gramStart"/>
            <w:r w:rsidRPr="006F5B45">
              <w:rPr>
                <w:lang w:val="ru-RU"/>
              </w:rPr>
              <w:t>Пр</w:t>
            </w:r>
            <w:proofErr w:type="gramEnd"/>
            <w:r w:rsidRPr="006F5B45">
              <w:rPr>
                <w:lang w:val="ru-RU"/>
              </w:rPr>
              <w:t>ізвище</w:t>
            </w:r>
            <w:proofErr w:type="spellEnd"/>
            <w:r w:rsidRPr="006F5B45">
              <w:rPr>
                <w:lang w:val="ru-RU"/>
              </w:rPr>
              <w:t xml:space="preserve">, </w:t>
            </w:r>
            <w:proofErr w:type="spellStart"/>
            <w:r w:rsidRPr="006F5B45">
              <w:rPr>
                <w:lang w:val="ru-RU"/>
              </w:rPr>
              <w:t>ім’я</w:t>
            </w:r>
            <w:proofErr w:type="spellEnd"/>
            <w:r w:rsidRPr="006F5B45">
              <w:rPr>
                <w:lang w:val="ru-RU"/>
              </w:rPr>
              <w:t xml:space="preserve"> та по </w:t>
            </w:r>
            <w:proofErr w:type="spellStart"/>
            <w:r w:rsidRPr="006F5B45">
              <w:rPr>
                <w:lang w:val="ru-RU"/>
              </w:rPr>
              <w:t>батькові</w:t>
            </w:r>
            <w:proofErr w:type="spellEnd"/>
            <w:r w:rsidRPr="006F5B45">
              <w:rPr>
                <w:lang w:val="ru-RU"/>
              </w:rPr>
              <w:t xml:space="preserve">, номер телефону та адреса </w:t>
            </w:r>
            <w:proofErr w:type="spellStart"/>
            <w:r w:rsidRPr="006F5B45">
              <w:rPr>
                <w:lang w:val="ru-RU"/>
              </w:rPr>
              <w:t>електронної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пошти</w:t>
            </w:r>
            <w:proofErr w:type="spellEnd"/>
            <w:r w:rsidRPr="006F5B45">
              <w:rPr>
                <w:lang w:val="ru-RU"/>
              </w:rPr>
              <w:t xml:space="preserve"> особи, яка </w:t>
            </w:r>
            <w:proofErr w:type="spellStart"/>
            <w:r w:rsidRPr="006F5B45">
              <w:rPr>
                <w:lang w:val="ru-RU"/>
              </w:rPr>
              <w:t>надає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додаткову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інформацію</w:t>
            </w:r>
            <w:proofErr w:type="spellEnd"/>
            <w:r w:rsidRPr="006F5B45">
              <w:rPr>
                <w:lang w:val="ru-RU"/>
              </w:rPr>
              <w:t xml:space="preserve"> з </w:t>
            </w:r>
            <w:proofErr w:type="spellStart"/>
            <w:r w:rsidRPr="006F5B45">
              <w:rPr>
                <w:lang w:val="ru-RU"/>
              </w:rPr>
              <w:t>питань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проведення</w:t>
            </w:r>
            <w:proofErr w:type="spellEnd"/>
            <w:r w:rsidRPr="006F5B45">
              <w:rPr>
                <w:lang w:val="ru-RU"/>
              </w:rPr>
              <w:t xml:space="preserve"> конкурсу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rPr>
                <w:caps/>
              </w:rPr>
              <w:t>Подибайло</w:t>
            </w:r>
            <w:r w:rsidRPr="006F5B45">
              <w:t xml:space="preserve"> Наталія Миколаївна</w:t>
            </w:r>
          </w:p>
          <w:p w:rsidR="00EB4DA5" w:rsidRPr="006F5B45" w:rsidRDefault="00EB4DA5" w:rsidP="00EB4DA5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(06461) 2-10-57</w:t>
            </w:r>
          </w:p>
          <w:p w:rsidR="00EB4DA5" w:rsidRPr="006F5B45" w:rsidRDefault="00EB4DA5" w:rsidP="00EB4DA5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e-</w:t>
            </w:r>
            <w:proofErr w:type="spellStart"/>
            <w:r w:rsidRPr="006F5B45">
              <w:t>mail</w:t>
            </w:r>
            <w:proofErr w:type="spellEnd"/>
            <w:r w:rsidRPr="006F5B45">
              <w:t>: adm-rda@stb.lg.ua</w:t>
            </w:r>
          </w:p>
        </w:tc>
      </w:tr>
      <w:tr w:rsidR="00EB4DA5" w:rsidRPr="006F5B45" w:rsidTr="00EB4DA5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Вимоги</w:t>
            </w:r>
            <w:proofErr w:type="spellEnd"/>
            <w:r w:rsidRPr="006F5B45">
              <w:rPr>
                <w:lang w:val="ru-RU"/>
              </w:rPr>
              <w:t xml:space="preserve"> до </w:t>
            </w:r>
            <w:proofErr w:type="spellStart"/>
            <w:r w:rsidRPr="006F5B45">
              <w:rPr>
                <w:lang w:val="ru-RU"/>
              </w:rPr>
              <w:t>професійної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компетентності</w:t>
            </w:r>
            <w:proofErr w:type="spellEnd"/>
          </w:p>
        </w:tc>
      </w:tr>
      <w:tr w:rsidR="00EB4DA5" w:rsidRPr="006F5B45" w:rsidTr="00EB4DA5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Загальні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вимоги</w:t>
            </w:r>
            <w:proofErr w:type="spellEnd"/>
          </w:p>
        </w:tc>
      </w:tr>
      <w:tr w:rsidR="00EB4DA5" w:rsidRPr="006F5B45" w:rsidTr="00EB4D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  <w:rPr>
                <w:lang w:val="ru-RU"/>
              </w:rPr>
            </w:pPr>
            <w:r w:rsidRPr="006F5B45">
              <w:rPr>
                <w:lang w:val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Освіта</w:t>
            </w:r>
            <w:proofErr w:type="spellEnd"/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ind w:left="73"/>
            </w:pPr>
            <w:r w:rsidRPr="006F5B45">
              <w:rPr>
                <w:color w:val="000000"/>
                <w:shd w:val="clear" w:color="auto" w:fill="FFFFFF"/>
              </w:rPr>
              <w:t>Наявність вищої освіти ступеня молодшого бакалавра або бакалавра</w:t>
            </w:r>
          </w:p>
        </w:tc>
      </w:tr>
      <w:tr w:rsidR="00EB4DA5" w:rsidRPr="006F5B45" w:rsidTr="00EB4D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</w:pPr>
            <w:r w:rsidRPr="006F5B45"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</w:pPr>
            <w:r w:rsidRPr="006F5B45">
              <w:t>Досвід роботи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ind w:left="73"/>
            </w:pPr>
            <w:r w:rsidRPr="006F5B45">
              <w:t>Без вимог до досвіду роботи</w:t>
            </w:r>
          </w:p>
        </w:tc>
      </w:tr>
      <w:tr w:rsidR="00EB4DA5" w:rsidRPr="006F5B45" w:rsidTr="00EB4D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</w:pPr>
            <w:r w:rsidRPr="006F5B45"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</w:pPr>
            <w:r w:rsidRPr="006F5B45">
              <w:t>Володіння державною мовою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ind w:left="73"/>
            </w:pPr>
            <w:r w:rsidRPr="006F5B45">
              <w:rPr>
                <w:rStyle w:val="rvts0"/>
              </w:rPr>
              <w:t>Вільне володіння державною мовою</w:t>
            </w:r>
          </w:p>
        </w:tc>
      </w:tr>
      <w:tr w:rsidR="00EB4DA5" w:rsidRPr="006F5B45" w:rsidTr="00EB4DA5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</w:pPr>
            <w:r w:rsidRPr="006F5B45">
              <w:t>Спеціальні вимоги</w:t>
            </w:r>
          </w:p>
        </w:tc>
      </w:tr>
      <w:tr w:rsidR="00EB4DA5" w:rsidRPr="006F5B45" w:rsidTr="00EB4D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</w:pPr>
            <w:r w:rsidRPr="006F5B45"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</w:pPr>
            <w:r w:rsidRPr="006F5B45">
              <w:t>Освіта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ind w:left="73"/>
            </w:pPr>
            <w:r>
              <w:t>Наявність юридичної або іншої фахової освіти з обсягом знань, достатнім для орієнтації у документообігу та процедурах при наданні адміністративних послуг;</w:t>
            </w:r>
            <w:r w:rsidRPr="00FB3135">
              <w:rPr>
                <w:color w:val="000000"/>
                <w:shd w:val="clear" w:color="auto" w:fill="FFFFFF"/>
              </w:rPr>
              <w:t xml:space="preserve"> наявність спеціальності «Системний адміністратор» або іншої фахової освіти з обсягом знань, достатнім для здійснення </w:t>
            </w:r>
            <w:r>
              <w:rPr>
                <w:color w:val="000000"/>
                <w:shd w:val="clear" w:color="auto" w:fill="FFFFFF"/>
              </w:rPr>
              <w:t>налаштування</w:t>
            </w:r>
            <w:r w:rsidRPr="00FB3135">
              <w:rPr>
                <w:color w:val="000000"/>
                <w:shd w:val="clear" w:color="auto" w:fill="FFFFFF"/>
              </w:rPr>
              <w:t xml:space="preserve"> комп’ютерів, серверів, систем</w:t>
            </w:r>
          </w:p>
        </w:tc>
      </w:tr>
      <w:tr w:rsidR="00EB4DA5" w:rsidRPr="006F5B45" w:rsidTr="00EB4D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</w:pPr>
            <w:r w:rsidRPr="006F5B45"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</w:pPr>
            <w:r w:rsidRPr="006F5B45">
              <w:t>Знання законодавства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ind w:left="73"/>
              <w:jc w:val="both"/>
            </w:pPr>
            <w:r w:rsidRPr="006F5B45">
              <w:t xml:space="preserve">Конституція України, Закон України «Про державну службу», Закон України «Про запобігання корупції», Закон України «Про </w:t>
            </w:r>
            <w:r w:rsidRPr="006F5B45">
              <w:lastRenderedPageBreak/>
              <w:t xml:space="preserve">місцеві державні адміністрації», </w:t>
            </w:r>
            <w:r w:rsidRPr="006F5B45">
              <w:rPr>
                <w:rStyle w:val="21"/>
                <w:color w:val="000000"/>
                <w:sz w:val="24"/>
                <w:szCs w:val="24"/>
                <w:lang w:eastAsia="uk-UA"/>
              </w:rPr>
              <w:t>закони України, нормативні документи, що стосуються державної служби та органу виконавчої влади</w:t>
            </w:r>
            <w:r w:rsidRPr="006F5B45">
              <w:t xml:space="preserve"> </w:t>
            </w:r>
          </w:p>
        </w:tc>
      </w:tr>
      <w:tr w:rsidR="00EB4DA5" w:rsidRPr="006F5B45" w:rsidTr="00EB4D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</w:pPr>
            <w:r w:rsidRPr="006F5B45">
              <w:lastRenderedPageBreak/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</w:pPr>
            <w:r w:rsidRPr="006F5B45">
              <w:t>Професійні чи технічні знання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ind w:left="74"/>
            </w:pPr>
            <w:r w:rsidRPr="006F5B45">
              <w:t>1. Якісне виконання поставлених завдань:</w:t>
            </w:r>
          </w:p>
          <w:p w:rsidR="00EB4DA5" w:rsidRPr="006F5B45" w:rsidRDefault="00EB4DA5" w:rsidP="00EB4DA5">
            <w:pPr>
              <w:ind w:left="74"/>
            </w:pPr>
            <w:r w:rsidRPr="006F5B45">
              <w:t>вміння працювати з інформацією;</w:t>
            </w:r>
          </w:p>
          <w:p w:rsidR="00EB4DA5" w:rsidRPr="006F5B45" w:rsidRDefault="00EB4DA5" w:rsidP="00EB4DA5">
            <w:pPr>
              <w:ind w:left="74"/>
            </w:pPr>
            <w:r w:rsidRPr="006F5B45">
              <w:t>орієнтація на досягнення кінцевих результатів;</w:t>
            </w:r>
          </w:p>
          <w:p w:rsidR="00EB4DA5" w:rsidRPr="006F5B45" w:rsidRDefault="00EB4DA5" w:rsidP="00EB4DA5">
            <w:pPr>
              <w:ind w:left="74"/>
            </w:pPr>
            <w:r w:rsidRPr="006F5B45">
              <w:t>вміння вирішувати комплексні завдання;</w:t>
            </w:r>
          </w:p>
          <w:p w:rsidR="00EB4DA5" w:rsidRPr="006F5B45" w:rsidRDefault="00EB4DA5" w:rsidP="00EB4DA5">
            <w:pPr>
              <w:ind w:left="74"/>
            </w:pPr>
            <w:r w:rsidRPr="006F5B45">
              <w:t>вміння надавати пропозиції, їх аргументувати та презентувати.</w:t>
            </w:r>
          </w:p>
          <w:p w:rsidR="00EB4DA5" w:rsidRPr="006F5B45" w:rsidRDefault="00EB4DA5" w:rsidP="00EB4DA5">
            <w:pPr>
              <w:ind w:left="74"/>
            </w:pPr>
            <w:r w:rsidRPr="006F5B45">
              <w:t>2. Командна робота та взаємодія:</w:t>
            </w:r>
          </w:p>
          <w:p w:rsidR="00EB4DA5" w:rsidRPr="006F5B45" w:rsidRDefault="00EB4DA5" w:rsidP="00EB4DA5">
            <w:pPr>
              <w:ind w:left="74"/>
            </w:pPr>
            <w:r w:rsidRPr="006F5B45">
              <w:t>вміння ефективної координації з іншими;</w:t>
            </w:r>
          </w:p>
          <w:p w:rsidR="00EB4DA5" w:rsidRPr="006F5B45" w:rsidRDefault="00EB4DA5" w:rsidP="00EB4DA5">
            <w:pPr>
              <w:ind w:left="74"/>
            </w:pPr>
            <w:r w:rsidRPr="006F5B45">
              <w:t>вміння надавати зворотний зв'язок.</w:t>
            </w:r>
          </w:p>
          <w:p w:rsidR="00EB4DA5" w:rsidRPr="006F5B45" w:rsidRDefault="00EB4DA5" w:rsidP="00EB4DA5">
            <w:pPr>
              <w:ind w:left="74"/>
            </w:pPr>
            <w:r w:rsidRPr="006F5B45">
              <w:t>3. Сприйняття змін:</w:t>
            </w:r>
          </w:p>
          <w:p w:rsidR="00EB4DA5" w:rsidRPr="006F5B45" w:rsidRDefault="00EB4DA5" w:rsidP="00EB4DA5">
            <w:pPr>
              <w:ind w:left="74"/>
            </w:pPr>
            <w:r w:rsidRPr="006F5B45">
              <w:t>здатність приймати зміни та змінюватись</w:t>
            </w:r>
          </w:p>
        </w:tc>
      </w:tr>
      <w:tr w:rsidR="00EB4DA5" w:rsidRPr="006F5B45" w:rsidTr="00EB4D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</w:pPr>
            <w:r w:rsidRPr="006F5B45"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</w:pPr>
            <w:r w:rsidRPr="006F5B45">
              <w:t>Спеціальний досвід роботи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ind w:left="73"/>
            </w:pPr>
            <w:r w:rsidRPr="006F5B45">
              <w:t>Без вимог до досвіду роботи</w:t>
            </w:r>
          </w:p>
        </w:tc>
      </w:tr>
      <w:tr w:rsidR="00EB4DA5" w:rsidRPr="006F5B45" w:rsidTr="00EB4D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</w:pPr>
            <w:r w:rsidRPr="006F5B45"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</w:pPr>
            <w:r w:rsidRPr="006F5B45">
              <w:t>Знання сучасних інформаційних технологій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Default="00EB4DA5" w:rsidP="00EB4DA5">
            <w:pPr>
              <w:spacing w:before="120"/>
              <w:ind w:left="74"/>
            </w:pPr>
            <w:r>
              <w:rPr>
                <w:color w:val="000000"/>
              </w:rPr>
              <w:t xml:space="preserve">Знання програм </w:t>
            </w:r>
            <w:r>
              <w:rPr>
                <w:color w:val="000000"/>
                <w:lang w:val="en-US"/>
              </w:rPr>
              <w:t>M</w:t>
            </w:r>
            <w:proofErr w:type="spellStart"/>
            <w:r>
              <w:rPr>
                <w:color w:val="000000"/>
              </w:rPr>
              <w:t>icrosoft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</w:t>
            </w:r>
            <w:proofErr w:type="spellStart"/>
            <w:r w:rsidRPr="00380E13">
              <w:rPr>
                <w:color w:val="000000"/>
              </w:rPr>
              <w:t>ffice</w:t>
            </w:r>
            <w:proofErr w:type="spellEnd"/>
            <w:r>
              <w:rPr>
                <w:color w:val="000000"/>
              </w:rPr>
              <w:t xml:space="preserve"> </w:t>
            </w:r>
            <w:r w:rsidRPr="00A431DD">
              <w:t>(Word, Excel)</w:t>
            </w:r>
            <w:r>
              <w:t>;</w:t>
            </w:r>
            <w:r w:rsidRPr="00A431DD">
              <w:t xml:space="preserve"> </w:t>
            </w:r>
            <w:r>
              <w:t>н</w:t>
            </w:r>
            <w:r w:rsidRPr="00A431DD">
              <w:t>авички роботи з інформаційно-пошуковими системами</w:t>
            </w:r>
            <w:r>
              <w:t xml:space="preserve">; </w:t>
            </w:r>
          </w:p>
          <w:p w:rsidR="00EB4DA5" w:rsidRPr="002655E3" w:rsidRDefault="00EB4DA5" w:rsidP="00EB4DA5">
            <w:pPr>
              <w:spacing w:before="120"/>
              <w:ind w:left="74"/>
            </w:pPr>
            <w:r>
              <w:rPr>
                <w:color w:val="000000"/>
                <w:shd w:val="clear" w:color="auto" w:fill="FFFFFF"/>
              </w:rPr>
              <w:t>налаштування</w:t>
            </w:r>
            <w:r w:rsidRPr="00FB3135">
              <w:rPr>
                <w:color w:val="000000"/>
                <w:shd w:val="clear" w:color="auto" w:fill="FFFFFF"/>
              </w:rPr>
              <w:t xml:space="preserve"> комп’ютерів, серверів, систем</w:t>
            </w:r>
          </w:p>
        </w:tc>
      </w:tr>
      <w:tr w:rsidR="00EB4DA5" w:rsidRPr="006F5B45" w:rsidTr="00EB4D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  <w:jc w:val="center"/>
            </w:pPr>
            <w:r w:rsidRPr="006F5B45"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Pr="006F5B45" w:rsidRDefault="00EB4DA5" w:rsidP="00EB4DA5">
            <w:pPr>
              <w:spacing w:before="150" w:after="150"/>
            </w:pPr>
            <w:r w:rsidRPr="006F5B45">
              <w:t>Особистісні якості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5" w:rsidRDefault="00EB4DA5" w:rsidP="00EB4DA5">
            <w:pPr>
              <w:tabs>
                <w:tab w:val="num" w:pos="73"/>
              </w:tabs>
              <w:spacing w:before="120"/>
              <w:ind w:left="73"/>
            </w:pPr>
            <w:r>
              <w:t>Універсальність та гнучкість.</w:t>
            </w:r>
          </w:p>
          <w:p w:rsidR="00EB4DA5" w:rsidRDefault="00EB4DA5" w:rsidP="00EB4DA5">
            <w:pPr>
              <w:spacing w:before="120"/>
              <w:ind w:left="73"/>
            </w:pPr>
            <w:r>
              <w:t xml:space="preserve">Фізичний та психологічний стан здоров’я, достатній для належного виконання особою службових обов’язків, в </w:t>
            </w:r>
            <w:proofErr w:type="spellStart"/>
            <w:r>
              <w:t>т.ч</w:t>
            </w:r>
            <w:proofErr w:type="spellEnd"/>
            <w:r>
              <w:t>. стриманий темперамент та особливі моральні якості, необхідні для безконфліктного спілкування з суб’єктами звернення</w:t>
            </w:r>
            <w:r w:rsidRPr="00670689">
              <w:t>.</w:t>
            </w:r>
            <w:r>
              <w:t xml:space="preserve"> Належний рівень культури спілкування, вміння лаконічно, зрозуміло роз’яснити організаційні та юридичні питання, а також допомогти скласти необхідні документи.</w:t>
            </w:r>
          </w:p>
          <w:p w:rsidR="00EB4DA5" w:rsidRPr="00BC7D51" w:rsidRDefault="00EB4DA5" w:rsidP="00EB4DA5">
            <w:pPr>
              <w:spacing w:before="120"/>
              <w:ind w:left="74"/>
              <w:rPr>
                <w:lang w:val="ru-RU"/>
              </w:rPr>
            </w:pPr>
            <w:r>
              <w:t>Вміння позитивно працювати з відвідувачами (перевіряється в реальних умовах протягом випробування)</w:t>
            </w:r>
          </w:p>
        </w:tc>
      </w:tr>
    </w:tbl>
    <w:p w:rsidR="00EB4DA5" w:rsidRDefault="00EB4DA5" w:rsidP="00EB4DA5">
      <w:pPr>
        <w:pStyle w:val="2"/>
        <w:spacing w:before="120"/>
      </w:pPr>
    </w:p>
    <w:p w:rsidR="00EB4DA5" w:rsidRPr="006277DD" w:rsidRDefault="00EB4DA5" w:rsidP="00EB4DA5">
      <w:pPr>
        <w:spacing w:line="320" w:lineRule="exact"/>
        <w:rPr>
          <w:sz w:val="28"/>
          <w:szCs w:val="28"/>
        </w:rPr>
      </w:pPr>
    </w:p>
    <w:p w:rsidR="00EB4DA5" w:rsidRPr="006277DD" w:rsidRDefault="00EB4DA5" w:rsidP="00EB4DA5">
      <w:pPr>
        <w:rPr>
          <w:sz w:val="28"/>
          <w:szCs w:val="28"/>
        </w:rPr>
      </w:pPr>
    </w:p>
    <w:p w:rsidR="00EB4DA5" w:rsidRDefault="00EB4DA5" w:rsidP="00EB4DA5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Керівник апарату</w:t>
      </w:r>
      <w:r w:rsidRPr="006277DD">
        <w:rPr>
          <w:sz w:val="28"/>
          <w:szCs w:val="28"/>
        </w:rPr>
        <w:t xml:space="preserve"> райдержадміністрації</w:t>
      </w:r>
      <w:r w:rsidRPr="006277D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В.А.Черненко</w:t>
      </w:r>
      <w:proofErr w:type="spellEnd"/>
    </w:p>
    <w:sectPr w:rsidR="00EB4DA5" w:rsidSect="00C45CB9">
      <w:headerReference w:type="default" r:id="rId10"/>
      <w:pgSz w:w="11906" w:h="16838" w:code="9"/>
      <w:pgMar w:top="1134" w:right="567" w:bottom="1134" w:left="1701" w:header="426" w:footer="5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61" w:rsidRDefault="00486861" w:rsidP="00C45CB9">
      <w:r>
        <w:separator/>
      </w:r>
    </w:p>
  </w:endnote>
  <w:endnote w:type="continuationSeparator" w:id="0">
    <w:p w:rsidR="00486861" w:rsidRDefault="00486861" w:rsidP="00C4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61" w:rsidRDefault="00486861" w:rsidP="00C45CB9">
      <w:r>
        <w:separator/>
      </w:r>
    </w:p>
  </w:footnote>
  <w:footnote w:type="continuationSeparator" w:id="0">
    <w:p w:rsidR="00486861" w:rsidRDefault="00486861" w:rsidP="00C4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128"/>
      <w:docPartObj>
        <w:docPartGallery w:val="Page Numbers (Top of Page)"/>
        <w:docPartUnique/>
      </w:docPartObj>
    </w:sdtPr>
    <w:sdtEndPr/>
    <w:sdtContent>
      <w:p w:rsidR="00404CA0" w:rsidRDefault="0048686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CA0" w:rsidRDefault="00404CA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BA1"/>
    <w:multiLevelType w:val="hybridMultilevel"/>
    <w:tmpl w:val="ACC21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A0B32"/>
    <w:multiLevelType w:val="hybridMultilevel"/>
    <w:tmpl w:val="6576FB50"/>
    <w:lvl w:ilvl="0" w:tplc="8D06AD5E">
      <w:start w:val="1"/>
      <w:numFmt w:val="decimal"/>
      <w:lvlText w:val="%1."/>
      <w:lvlJc w:val="left"/>
      <w:pPr>
        <w:ind w:left="77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</w:lvl>
    <w:lvl w:ilvl="3" w:tplc="0422000F" w:tentative="1">
      <w:start w:val="1"/>
      <w:numFmt w:val="decimal"/>
      <w:lvlText w:val="%4."/>
      <w:lvlJc w:val="left"/>
      <w:pPr>
        <w:ind w:left="2786" w:hanging="360"/>
      </w:p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</w:lvl>
    <w:lvl w:ilvl="6" w:tplc="0422000F" w:tentative="1">
      <w:start w:val="1"/>
      <w:numFmt w:val="decimal"/>
      <w:lvlText w:val="%7."/>
      <w:lvlJc w:val="left"/>
      <w:pPr>
        <w:ind w:left="4946" w:hanging="360"/>
      </w:p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>
    <w:nsid w:val="027D366A"/>
    <w:multiLevelType w:val="hybridMultilevel"/>
    <w:tmpl w:val="A9BE60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9D0008"/>
    <w:multiLevelType w:val="hybridMultilevel"/>
    <w:tmpl w:val="5DFA93F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D72EAC"/>
    <w:multiLevelType w:val="hybridMultilevel"/>
    <w:tmpl w:val="6F5E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D19FA"/>
    <w:multiLevelType w:val="singleLevel"/>
    <w:tmpl w:val="83525F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6">
    <w:nsid w:val="0F9035E7"/>
    <w:multiLevelType w:val="hybridMultilevel"/>
    <w:tmpl w:val="4882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3918A7"/>
    <w:multiLevelType w:val="hybridMultilevel"/>
    <w:tmpl w:val="F89C2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41FAA"/>
    <w:multiLevelType w:val="hybridMultilevel"/>
    <w:tmpl w:val="EC48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3B112A"/>
    <w:multiLevelType w:val="hybridMultilevel"/>
    <w:tmpl w:val="4810D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3E18AC"/>
    <w:multiLevelType w:val="hybridMultilevel"/>
    <w:tmpl w:val="6DD641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0072A"/>
    <w:multiLevelType w:val="hybridMultilevel"/>
    <w:tmpl w:val="0BA29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193D79"/>
    <w:multiLevelType w:val="hybridMultilevel"/>
    <w:tmpl w:val="2FFA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B7322"/>
    <w:multiLevelType w:val="hybridMultilevel"/>
    <w:tmpl w:val="7236E284"/>
    <w:lvl w:ilvl="0" w:tplc="C5B2D3F2">
      <w:numFmt w:val="bullet"/>
      <w:lvlText w:val="-"/>
      <w:lvlJc w:val="left"/>
      <w:pPr>
        <w:tabs>
          <w:tab w:val="num" w:pos="438"/>
        </w:tabs>
        <w:ind w:left="4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27F112BE"/>
    <w:multiLevelType w:val="hybridMultilevel"/>
    <w:tmpl w:val="EE4EE7F6"/>
    <w:lvl w:ilvl="0" w:tplc="56626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3D4F6D"/>
    <w:multiLevelType w:val="hybridMultilevel"/>
    <w:tmpl w:val="925C7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184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A5D4CF3"/>
    <w:multiLevelType w:val="hybridMultilevel"/>
    <w:tmpl w:val="49D28E62"/>
    <w:lvl w:ilvl="0" w:tplc="04190011">
      <w:start w:val="1"/>
      <w:numFmt w:val="decimal"/>
      <w:lvlText w:val="%1)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8">
    <w:nsid w:val="3D0C3CB3"/>
    <w:multiLevelType w:val="singleLevel"/>
    <w:tmpl w:val="9FB0C6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9">
    <w:nsid w:val="3D885692"/>
    <w:multiLevelType w:val="hybridMultilevel"/>
    <w:tmpl w:val="B6A8C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AA6137"/>
    <w:multiLevelType w:val="hybridMultilevel"/>
    <w:tmpl w:val="7898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2C4E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4647DF5"/>
    <w:multiLevelType w:val="hybridMultilevel"/>
    <w:tmpl w:val="D3AAB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592F22"/>
    <w:multiLevelType w:val="hybridMultilevel"/>
    <w:tmpl w:val="B024E138"/>
    <w:lvl w:ilvl="0" w:tplc="D6F2A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C17A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A001DAB"/>
    <w:multiLevelType w:val="singleLevel"/>
    <w:tmpl w:val="C108F1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26">
    <w:nsid w:val="4F6B059E"/>
    <w:multiLevelType w:val="singleLevel"/>
    <w:tmpl w:val="7E5AA8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27">
    <w:nsid w:val="50784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1090BB6"/>
    <w:multiLevelType w:val="hybridMultilevel"/>
    <w:tmpl w:val="01BE3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041865"/>
    <w:multiLevelType w:val="hybridMultilevel"/>
    <w:tmpl w:val="10BC5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2526EE"/>
    <w:multiLevelType w:val="hybridMultilevel"/>
    <w:tmpl w:val="CE6C9E1E"/>
    <w:lvl w:ilvl="0" w:tplc="31ECB6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97B3FE6"/>
    <w:multiLevelType w:val="hybridMultilevel"/>
    <w:tmpl w:val="202C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CE03B6"/>
    <w:multiLevelType w:val="hybridMultilevel"/>
    <w:tmpl w:val="0976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"/>
  </w:num>
  <w:num w:numId="5">
    <w:abstractNumId w:val="18"/>
  </w:num>
  <w:num w:numId="6">
    <w:abstractNumId w:val="5"/>
  </w:num>
  <w:num w:numId="7">
    <w:abstractNumId w:val="25"/>
  </w:num>
  <w:num w:numId="8">
    <w:abstractNumId w:val="27"/>
  </w:num>
  <w:num w:numId="9">
    <w:abstractNumId w:val="24"/>
  </w:num>
  <w:num w:numId="10">
    <w:abstractNumId w:val="26"/>
  </w:num>
  <w:num w:numId="11">
    <w:abstractNumId w:val="7"/>
  </w:num>
  <w:num w:numId="12">
    <w:abstractNumId w:val="0"/>
  </w:num>
  <w:num w:numId="13">
    <w:abstractNumId w:val="12"/>
  </w:num>
  <w:num w:numId="14">
    <w:abstractNumId w:val="32"/>
  </w:num>
  <w:num w:numId="15">
    <w:abstractNumId w:val="28"/>
  </w:num>
  <w:num w:numId="16">
    <w:abstractNumId w:val="6"/>
  </w:num>
  <w:num w:numId="17">
    <w:abstractNumId w:val="20"/>
  </w:num>
  <w:num w:numId="18">
    <w:abstractNumId w:val="31"/>
  </w:num>
  <w:num w:numId="19">
    <w:abstractNumId w:val="22"/>
  </w:num>
  <w:num w:numId="20">
    <w:abstractNumId w:val="11"/>
  </w:num>
  <w:num w:numId="21">
    <w:abstractNumId w:val="19"/>
  </w:num>
  <w:num w:numId="22">
    <w:abstractNumId w:val="15"/>
  </w:num>
  <w:num w:numId="23">
    <w:abstractNumId w:val="8"/>
  </w:num>
  <w:num w:numId="24">
    <w:abstractNumId w:val="3"/>
  </w:num>
  <w:num w:numId="25">
    <w:abstractNumId w:val="29"/>
  </w:num>
  <w:num w:numId="26">
    <w:abstractNumId w:val="9"/>
  </w:num>
  <w:num w:numId="27">
    <w:abstractNumId w:val="10"/>
  </w:num>
  <w:num w:numId="28">
    <w:abstractNumId w:val="14"/>
  </w:num>
  <w:num w:numId="29">
    <w:abstractNumId w:val="23"/>
  </w:num>
  <w:num w:numId="30">
    <w:abstractNumId w:val="30"/>
  </w:num>
  <w:num w:numId="31">
    <w:abstractNumId w:val="4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8DD"/>
    <w:rsid w:val="00010F29"/>
    <w:rsid w:val="000119E8"/>
    <w:rsid w:val="00011D4C"/>
    <w:rsid w:val="000120DE"/>
    <w:rsid w:val="0001428A"/>
    <w:rsid w:val="00016627"/>
    <w:rsid w:val="00024556"/>
    <w:rsid w:val="00025C17"/>
    <w:rsid w:val="00033C3A"/>
    <w:rsid w:val="00034A5D"/>
    <w:rsid w:val="000464B2"/>
    <w:rsid w:val="00052E64"/>
    <w:rsid w:val="00053DC7"/>
    <w:rsid w:val="00054174"/>
    <w:rsid w:val="00061185"/>
    <w:rsid w:val="00063B98"/>
    <w:rsid w:val="000677C7"/>
    <w:rsid w:val="00071E7B"/>
    <w:rsid w:val="00087CB1"/>
    <w:rsid w:val="000930CE"/>
    <w:rsid w:val="000A3412"/>
    <w:rsid w:val="000A76F3"/>
    <w:rsid w:val="000B1E30"/>
    <w:rsid w:val="000B3F23"/>
    <w:rsid w:val="000C5307"/>
    <w:rsid w:val="000C5BA5"/>
    <w:rsid w:val="000C5EBE"/>
    <w:rsid w:val="000D28A1"/>
    <w:rsid w:val="000D6EF4"/>
    <w:rsid w:val="000E4593"/>
    <w:rsid w:val="000E6853"/>
    <w:rsid w:val="000F0097"/>
    <w:rsid w:val="000F5100"/>
    <w:rsid w:val="000F6287"/>
    <w:rsid w:val="000F707C"/>
    <w:rsid w:val="00100FD9"/>
    <w:rsid w:val="00110555"/>
    <w:rsid w:val="00113D02"/>
    <w:rsid w:val="001208AA"/>
    <w:rsid w:val="001228DB"/>
    <w:rsid w:val="00124FF6"/>
    <w:rsid w:val="001320F7"/>
    <w:rsid w:val="00133053"/>
    <w:rsid w:val="00140910"/>
    <w:rsid w:val="001440F1"/>
    <w:rsid w:val="00144370"/>
    <w:rsid w:val="0014496E"/>
    <w:rsid w:val="001478F3"/>
    <w:rsid w:val="00152F85"/>
    <w:rsid w:val="001629E4"/>
    <w:rsid w:val="001652F1"/>
    <w:rsid w:val="00165970"/>
    <w:rsid w:val="001679AC"/>
    <w:rsid w:val="0018748B"/>
    <w:rsid w:val="00190957"/>
    <w:rsid w:val="00191736"/>
    <w:rsid w:val="0019465F"/>
    <w:rsid w:val="001A0FF7"/>
    <w:rsid w:val="001A3E77"/>
    <w:rsid w:val="001A753D"/>
    <w:rsid w:val="001B3EEC"/>
    <w:rsid w:val="001C2F9B"/>
    <w:rsid w:val="001D02FB"/>
    <w:rsid w:val="001D1082"/>
    <w:rsid w:val="001D38F1"/>
    <w:rsid w:val="001E2619"/>
    <w:rsid w:val="001E397D"/>
    <w:rsid w:val="001E6186"/>
    <w:rsid w:val="001F36B2"/>
    <w:rsid w:val="001F4FEE"/>
    <w:rsid w:val="001F7934"/>
    <w:rsid w:val="00200065"/>
    <w:rsid w:val="002017A8"/>
    <w:rsid w:val="00203647"/>
    <w:rsid w:val="00203C83"/>
    <w:rsid w:val="002216C5"/>
    <w:rsid w:val="00223BB3"/>
    <w:rsid w:val="002337C4"/>
    <w:rsid w:val="00240413"/>
    <w:rsid w:val="002422D5"/>
    <w:rsid w:val="0025084C"/>
    <w:rsid w:val="00251597"/>
    <w:rsid w:val="00261434"/>
    <w:rsid w:val="00267B0D"/>
    <w:rsid w:val="00274B23"/>
    <w:rsid w:val="00276375"/>
    <w:rsid w:val="002827C0"/>
    <w:rsid w:val="0028672A"/>
    <w:rsid w:val="002867E1"/>
    <w:rsid w:val="0029137F"/>
    <w:rsid w:val="002972B0"/>
    <w:rsid w:val="002B0F3F"/>
    <w:rsid w:val="002B5360"/>
    <w:rsid w:val="002B75A0"/>
    <w:rsid w:val="002C08AF"/>
    <w:rsid w:val="002C1321"/>
    <w:rsid w:val="002C3229"/>
    <w:rsid w:val="002C6419"/>
    <w:rsid w:val="002D07D7"/>
    <w:rsid w:val="002D6F8B"/>
    <w:rsid w:val="002E2E14"/>
    <w:rsid w:val="002E3306"/>
    <w:rsid w:val="002E57D3"/>
    <w:rsid w:val="002F1461"/>
    <w:rsid w:val="002F26C6"/>
    <w:rsid w:val="002F5C42"/>
    <w:rsid w:val="002F7C00"/>
    <w:rsid w:val="00302736"/>
    <w:rsid w:val="003129DF"/>
    <w:rsid w:val="003145FC"/>
    <w:rsid w:val="00314AEC"/>
    <w:rsid w:val="0032022F"/>
    <w:rsid w:val="00332259"/>
    <w:rsid w:val="003352E6"/>
    <w:rsid w:val="00336B65"/>
    <w:rsid w:val="00341D20"/>
    <w:rsid w:val="003449B3"/>
    <w:rsid w:val="00351C8F"/>
    <w:rsid w:val="00357DE9"/>
    <w:rsid w:val="00361343"/>
    <w:rsid w:val="00372B79"/>
    <w:rsid w:val="00380E13"/>
    <w:rsid w:val="003812B8"/>
    <w:rsid w:val="003815FF"/>
    <w:rsid w:val="00390B00"/>
    <w:rsid w:val="0039555E"/>
    <w:rsid w:val="003A3B31"/>
    <w:rsid w:val="003A6468"/>
    <w:rsid w:val="003B16AF"/>
    <w:rsid w:val="003B323F"/>
    <w:rsid w:val="003B446E"/>
    <w:rsid w:val="003C1636"/>
    <w:rsid w:val="003D36ED"/>
    <w:rsid w:val="003D4B03"/>
    <w:rsid w:val="003D5CEB"/>
    <w:rsid w:val="003E02B6"/>
    <w:rsid w:val="003F00F1"/>
    <w:rsid w:val="003F02F8"/>
    <w:rsid w:val="003F1019"/>
    <w:rsid w:val="003F15BD"/>
    <w:rsid w:val="003F3D01"/>
    <w:rsid w:val="003F5813"/>
    <w:rsid w:val="004021C2"/>
    <w:rsid w:val="004029E2"/>
    <w:rsid w:val="00404CA0"/>
    <w:rsid w:val="00412F77"/>
    <w:rsid w:val="00423387"/>
    <w:rsid w:val="0042769A"/>
    <w:rsid w:val="00430F67"/>
    <w:rsid w:val="004329BA"/>
    <w:rsid w:val="00432E80"/>
    <w:rsid w:val="00442429"/>
    <w:rsid w:val="00442E49"/>
    <w:rsid w:val="00445F13"/>
    <w:rsid w:val="0044796D"/>
    <w:rsid w:val="00461A6F"/>
    <w:rsid w:val="00475977"/>
    <w:rsid w:val="00477C04"/>
    <w:rsid w:val="004807B5"/>
    <w:rsid w:val="00486861"/>
    <w:rsid w:val="00490DA6"/>
    <w:rsid w:val="00491B3F"/>
    <w:rsid w:val="004A3ED3"/>
    <w:rsid w:val="004A5679"/>
    <w:rsid w:val="004B7555"/>
    <w:rsid w:val="004D0DF6"/>
    <w:rsid w:val="004D471C"/>
    <w:rsid w:val="004D51CC"/>
    <w:rsid w:val="004D53B3"/>
    <w:rsid w:val="004F10C6"/>
    <w:rsid w:val="004F2E54"/>
    <w:rsid w:val="004F4FC7"/>
    <w:rsid w:val="004F65D7"/>
    <w:rsid w:val="00503299"/>
    <w:rsid w:val="00505216"/>
    <w:rsid w:val="00506E01"/>
    <w:rsid w:val="00510587"/>
    <w:rsid w:val="00511981"/>
    <w:rsid w:val="00520920"/>
    <w:rsid w:val="00520E78"/>
    <w:rsid w:val="0053355B"/>
    <w:rsid w:val="005337ED"/>
    <w:rsid w:val="00535646"/>
    <w:rsid w:val="0054117E"/>
    <w:rsid w:val="005422B0"/>
    <w:rsid w:val="00542858"/>
    <w:rsid w:val="00565D9A"/>
    <w:rsid w:val="00570741"/>
    <w:rsid w:val="00583975"/>
    <w:rsid w:val="00584EB7"/>
    <w:rsid w:val="005917E5"/>
    <w:rsid w:val="0059753E"/>
    <w:rsid w:val="005A269A"/>
    <w:rsid w:val="005B19EF"/>
    <w:rsid w:val="005C2143"/>
    <w:rsid w:val="005C4ABE"/>
    <w:rsid w:val="005D1911"/>
    <w:rsid w:val="005D498C"/>
    <w:rsid w:val="005D706E"/>
    <w:rsid w:val="005E0D85"/>
    <w:rsid w:val="0060452E"/>
    <w:rsid w:val="00605786"/>
    <w:rsid w:val="00607323"/>
    <w:rsid w:val="00617F31"/>
    <w:rsid w:val="006258B2"/>
    <w:rsid w:val="00627533"/>
    <w:rsid w:val="006277DD"/>
    <w:rsid w:val="00627F65"/>
    <w:rsid w:val="00635EEE"/>
    <w:rsid w:val="0064692D"/>
    <w:rsid w:val="006510FB"/>
    <w:rsid w:val="0065307A"/>
    <w:rsid w:val="0065605B"/>
    <w:rsid w:val="00657469"/>
    <w:rsid w:val="00670689"/>
    <w:rsid w:val="00680900"/>
    <w:rsid w:val="00683782"/>
    <w:rsid w:val="0068412A"/>
    <w:rsid w:val="00686230"/>
    <w:rsid w:val="00690CE8"/>
    <w:rsid w:val="00697352"/>
    <w:rsid w:val="006A4920"/>
    <w:rsid w:val="006B6B3E"/>
    <w:rsid w:val="006B797B"/>
    <w:rsid w:val="006C126E"/>
    <w:rsid w:val="006C2887"/>
    <w:rsid w:val="006C3BCD"/>
    <w:rsid w:val="006D5A28"/>
    <w:rsid w:val="006E12E3"/>
    <w:rsid w:val="006F5B45"/>
    <w:rsid w:val="006F6F81"/>
    <w:rsid w:val="00711AE1"/>
    <w:rsid w:val="00711F32"/>
    <w:rsid w:val="007124E2"/>
    <w:rsid w:val="0072437D"/>
    <w:rsid w:val="00730BC2"/>
    <w:rsid w:val="00735896"/>
    <w:rsid w:val="00736F37"/>
    <w:rsid w:val="007374A8"/>
    <w:rsid w:val="00740A65"/>
    <w:rsid w:val="00741AEB"/>
    <w:rsid w:val="0074355D"/>
    <w:rsid w:val="00745D01"/>
    <w:rsid w:val="0075010D"/>
    <w:rsid w:val="007514B9"/>
    <w:rsid w:val="007649F5"/>
    <w:rsid w:val="00766A26"/>
    <w:rsid w:val="00766D62"/>
    <w:rsid w:val="00772051"/>
    <w:rsid w:val="00775D67"/>
    <w:rsid w:val="00780C1C"/>
    <w:rsid w:val="00787920"/>
    <w:rsid w:val="007930E0"/>
    <w:rsid w:val="00795D50"/>
    <w:rsid w:val="007B30B5"/>
    <w:rsid w:val="007B4678"/>
    <w:rsid w:val="007C55EC"/>
    <w:rsid w:val="007C58FC"/>
    <w:rsid w:val="007C73DB"/>
    <w:rsid w:val="007D01DB"/>
    <w:rsid w:val="007D2AA4"/>
    <w:rsid w:val="007D2CF2"/>
    <w:rsid w:val="007D5414"/>
    <w:rsid w:val="007E4EEE"/>
    <w:rsid w:val="007E7C68"/>
    <w:rsid w:val="007F03BE"/>
    <w:rsid w:val="007F1526"/>
    <w:rsid w:val="007F59A6"/>
    <w:rsid w:val="007F6435"/>
    <w:rsid w:val="0080007C"/>
    <w:rsid w:val="008023CB"/>
    <w:rsid w:val="0081478D"/>
    <w:rsid w:val="008220A8"/>
    <w:rsid w:val="00825245"/>
    <w:rsid w:val="00830C46"/>
    <w:rsid w:val="0083262A"/>
    <w:rsid w:val="00833A78"/>
    <w:rsid w:val="008346AB"/>
    <w:rsid w:val="0083542D"/>
    <w:rsid w:val="008362AA"/>
    <w:rsid w:val="00840314"/>
    <w:rsid w:val="00842A85"/>
    <w:rsid w:val="00842EBB"/>
    <w:rsid w:val="00843721"/>
    <w:rsid w:val="0084581C"/>
    <w:rsid w:val="0084606B"/>
    <w:rsid w:val="00846385"/>
    <w:rsid w:val="0084693C"/>
    <w:rsid w:val="00850936"/>
    <w:rsid w:val="00852A45"/>
    <w:rsid w:val="008600BE"/>
    <w:rsid w:val="008608C2"/>
    <w:rsid w:val="00861584"/>
    <w:rsid w:val="008616A4"/>
    <w:rsid w:val="00862808"/>
    <w:rsid w:val="00866EDD"/>
    <w:rsid w:val="00870053"/>
    <w:rsid w:val="008743FE"/>
    <w:rsid w:val="008749B2"/>
    <w:rsid w:val="00881AAC"/>
    <w:rsid w:val="0089292F"/>
    <w:rsid w:val="00895095"/>
    <w:rsid w:val="00896C8D"/>
    <w:rsid w:val="008A0DDF"/>
    <w:rsid w:val="008A26C1"/>
    <w:rsid w:val="008A5DDE"/>
    <w:rsid w:val="008A7CC7"/>
    <w:rsid w:val="008C044F"/>
    <w:rsid w:val="008C1096"/>
    <w:rsid w:val="008C13C4"/>
    <w:rsid w:val="008D03DD"/>
    <w:rsid w:val="008D2BEA"/>
    <w:rsid w:val="008E01F7"/>
    <w:rsid w:val="008E2F9E"/>
    <w:rsid w:val="008E7DFD"/>
    <w:rsid w:val="008F5FAE"/>
    <w:rsid w:val="00904688"/>
    <w:rsid w:val="009147AF"/>
    <w:rsid w:val="009155DE"/>
    <w:rsid w:val="00920C72"/>
    <w:rsid w:val="00921654"/>
    <w:rsid w:val="00922FE7"/>
    <w:rsid w:val="00930B1D"/>
    <w:rsid w:val="00942AE4"/>
    <w:rsid w:val="00944A34"/>
    <w:rsid w:val="00952D0C"/>
    <w:rsid w:val="00972187"/>
    <w:rsid w:val="00972A46"/>
    <w:rsid w:val="00981BDB"/>
    <w:rsid w:val="0098333A"/>
    <w:rsid w:val="0098390F"/>
    <w:rsid w:val="009840CA"/>
    <w:rsid w:val="00985476"/>
    <w:rsid w:val="00986F2D"/>
    <w:rsid w:val="00987743"/>
    <w:rsid w:val="00987CB5"/>
    <w:rsid w:val="00987F68"/>
    <w:rsid w:val="00993D3D"/>
    <w:rsid w:val="00995C35"/>
    <w:rsid w:val="009A1BEB"/>
    <w:rsid w:val="009A2E2C"/>
    <w:rsid w:val="009A5752"/>
    <w:rsid w:val="009A5C1F"/>
    <w:rsid w:val="009B1E35"/>
    <w:rsid w:val="009B2B36"/>
    <w:rsid w:val="009B6E01"/>
    <w:rsid w:val="009C13B4"/>
    <w:rsid w:val="009D1B2E"/>
    <w:rsid w:val="009E1CD3"/>
    <w:rsid w:val="009F2981"/>
    <w:rsid w:val="00A0489C"/>
    <w:rsid w:val="00A15ACC"/>
    <w:rsid w:val="00A16062"/>
    <w:rsid w:val="00A22D33"/>
    <w:rsid w:val="00A421EB"/>
    <w:rsid w:val="00A431DD"/>
    <w:rsid w:val="00A4484E"/>
    <w:rsid w:val="00A468E4"/>
    <w:rsid w:val="00A53426"/>
    <w:rsid w:val="00A5417C"/>
    <w:rsid w:val="00A54EF4"/>
    <w:rsid w:val="00A617DE"/>
    <w:rsid w:val="00A65639"/>
    <w:rsid w:val="00A66391"/>
    <w:rsid w:val="00A731C6"/>
    <w:rsid w:val="00A75D51"/>
    <w:rsid w:val="00A8667C"/>
    <w:rsid w:val="00A879CC"/>
    <w:rsid w:val="00A967B7"/>
    <w:rsid w:val="00AA12B0"/>
    <w:rsid w:val="00AA1BAA"/>
    <w:rsid w:val="00AA2742"/>
    <w:rsid w:val="00AB2312"/>
    <w:rsid w:val="00AB470C"/>
    <w:rsid w:val="00AB4A8F"/>
    <w:rsid w:val="00AD006E"/>
    <w:rsid w:val="00AD08BA"/>
    <w:rsid w:val="00AD231D"/>
    <w:rsid w:val="00AD2E81"/>
    <w:rsid w:val="00AD3E9A"/>
    <w:rsid w:val="00AD41C0"/>
    <w:rsid w:val="00AD7142"/>
    <w:rsid w:val="00AE6081"/>
    <w:rsid w:val="00AE66F4"/>
    <w:rsid w:val="00AF2643"/>
    <w:rsid w:val="00AF2988"/>
    <w:rsid w:val="00AF43E1"/>
    <w:rsid w:val="00B04317"/>
    <w:rsid w:val="00B14AE9"/>
    <w:rsid w:val="00B16B01"/>
    <w:rsid w:val="00B22C28"/>
    <w:rsid w:val="00B33B14"/>
    <w:rsid w:val="00B37675"/>
    <w:rsid w:val="00B457A7"/>
    <w:rsid w:val="00B51336"/>
    <w:rsid w:val="00B5790A"/>
    <w:rsid w:val="00B60E67"/>
    <w:rsid w:val="00B65CBA"/>
    <w:rsid w:val="00B703B0"/>
    <w:rsid w:val="00B75010"/>
    <w:rsid w:val="00B752F6"/>
    <w:rsid w:val="00B7599E"/>
    <w:rsid w:val="00B82375"/>
    <w:rsid w:val="00B8501D"/>
    <w:rsid w:val="00B95303"/>
    <w:rsid w:val="00BA2C04"/>
    <w:rsid w:val="00BA2DBE"/>
    <w:rsid w:val="00BB0164"/>
    <w:rsid w:val="00BB2031"/>
    <w:rsid w:val="00BB3937"/>
    <w:rsid w:val="00BC18E0"/>
    <w:rsid w:val="00BC4B25"/>
    <w:rsid w:val="00BD40EF"/>
    <w:rsid w:val="00BD54AF"/>
    <w:rsid w:val="00BE48EC"/>
    <w:rsid w:val="00BE4F63"/>
    <w:rsid w:val="00BF00B4"/>
    <w:rsid w:val="00BF2E73"/>
    <w:rsid w:val="00BF5BF4"/>
    <w:rsid w:val="00C0194C"/>
    <w:rsid w:val="00C02B6D"/>
    <w:rsid w:val="00C04834"/>
    <w:rsid w:val="00C115C9"/>
    <w:rsid w:val="00C13CF1"/>
    <w:rsid w:val="00C17CCA"/>
    <w:rsid w:val="00C21EC7"/>
    <w:rsid w:val="00C35A0C"/>
    <w:rsid w:val="00C439EC"/>
    <w:rsid w:val="00C45CB9"/>
    <w:rsid w:val="00C47AE1"/>
    <w:rsid w:val="00C57796"/>
    <w:rsid w:val="00C65A8F"/>
    <w:rsid w:val="00C6627F"/>
    <w:rsid w:val="00C7274D"/>
    <w:rsid w:val="00C7435B"/>
    <w:rsid w:val="00C76391"/>
    <w:rsid w:val="00C76A9A"/>
    <w:rsid w:val="00C8051F"/>
    <w:rsid w:val="00C80E38"/>
    <w:rsid w:val="00C810FA"/>
    <w:rsid w:val="00C818F8"/>
    <w:rsid w:val="00C82F60"/>
    <w:rsid w:val="00C854B9"/>
    <w:rsid w:val="00C8551D"/>
    <w:rsid w:val="00C902E8"/>
    <w:rsid w:val="00C94D91"/>
    <w:rsid w:val="00CB00D1"/>
    <w:rsid w:val="00CC0849"/>
    <w:rsid w:val="00CC19F4"/>
    <w:rsid w:val="00CC273E"/>
    <w:rsid w:val="00CD5588"/>
    <w:rsid w:val="00CD5812"/>
    <w:rsid w:val="00CE059D"/>
    <w:rsid w:val="00CE685A"/>
    <w:rsid w:val="00CF066D"/>
    <w:rsid w:val="00CF1CC5"/>
    <w:rsid w:val="00CF28EA"/>
    <w:rsid w:val="00D0233D"/>
    <w:rsid w:val="00D13FEB"/>
    <w:rsid w:val="00D15311"/>
    <w:rsid w:val="00D165B8"/>
    <w:rsid w:val="00D1732D"/>
    <w:rsid w:val="00D17F9B"/>
    <w:rsid w:val="00D212E2"/>
    <w:rsid w:val="00D225C5"/>
    <w:rsid w:val="00D27B17"/>
    <w:rsid w:val="00D41E19"/>
    <w:rsid w:val="00D4606A"/>
    <w:rsid w:val="00D46E13"/>
    <w:rsid w:val="00D52F55"/>
    <w:rsid w:val="00D5339C"/>
    <w:rsid w:val="00D6793F"/>
    <w:rsid w:val="00D705E8"/>
    <w:rsid w:val="00D74A13"/>
    <w:rsid w:val="00D770D6"/>
    <w:rsid w:val="00D77961"/>
    <w:rsid w:val="00D87FC7"/>
    <w:rsid w:val="00D952AC"/>
    <w:rsid w:val="00D972A8"/>
    <w:rsid w:val="00DA0E6E"/>
    <w:rsid w:val="00DA5020"/>
    <w:rsid w:val="00DA5380"/>
    <w:rsid w:val="00DA740A"/>
    <w:rsid w:val="00DA7696"/>
    <w:rsid w:val="00DB0632"/>
    <w:rsid w:val="00DB0783"/>
    <w:rsid w:val="00DB1D99"/>
    <w:rsid w:val="00DB432B"/>
    <w:rsid w:val="00DB4DF6"/>
    <w:rsid w:val="00DC03BF"/>
    <w:rsid w:val="00DD25AF"/>
    <w:rsid w:val="00DD2AB2"/>
    <w:rsid w:val="00DD31C7"/>
    <w:rsid w:val="00DD3F65"/>
    <w:rsid w:val="00DE2C0D"/>
    <w:rsid w:val="00DE32D8"/>
    <w:rsid w:val="00DE6078"/>
    <w:rsid w:val="00DE69B9"/>
    <w:rsid w:val="00DE7210"/>
    <w:rsid w:val="00DF2A25"/>
    <w:rsid w:val="00DF368E"/>
    <w:rsid w:val="00DF7012"/>
    <w:rsid w:val="00E00752"/>
    <w:rsid w:val="00E01979"/>
    <w:rsid w:val="00E02D50"/>
    <w:rsid w:val="00E051D6"/>
    <w:rsid w:val="00E06A0B"/>
    <w:rsid w:val="00E15B0C"/>
    <w:rsid w:val="00E16B8B"/>
    <w:rsid w:val="00E22707"/>
    <w:rsid w:val="00E2274A"/>
    <w:rsid w:val="00E544A2"/>
    <w:rsid w:val="00E55586"/>
    <w:rsid w:val="00E64627"/>
    <w:rsid w:val="00E7049F"/>
    <w:rsid w:val="00E71D02"/>
    <w:rsid w:val="00E738DD"/>
    <w:rsid w:val="00E74BCE"/>
    <w:rsid w:val="00E812F4"/>
    <w:rsid w:val="00E86AD5"/>
    <w:rsid w:val="00E9246C"/>
    <w:rsid w:val="00E963CB"/>
    <w:rsid w:val="00E97610"/>
    <w:rsid w:val="00EA6A4B"/>
    <w:rsid w:val="00EB39A3"/>
    <w:rsid w:val="00EB4DA5"/>
    <w:rsid w:val="00EC1947"/>
    <w:rsid w:val="00EC21A6"/>
    <w:rsid w:val="00EC23DD"/>
    <w:rsid w:val="00EC33E4"/>
    <w:rsid w:val="00EC37A9"/>
    <w:rsid w:val="00EC39F5"/>
    <w:rsid w:val="00ED0A52"/>
    <w:rsid w:val="00ED31FE"/>
    <w:rsid w:val="00ED50D8"/>
    <w:rsid w:val="00EE0843"/>
    <w:rsid w:val="00EF1D8B"/>
    <w:rsid w:val="00EF323F"/>
    <w:rsid w:val="00EF7B91"/>
    <w:rsid w:val="00F0764D"/>
    <w:rsid w:val="00F12972"/>
    <w:rsid w:val="00F202E0"/>
    <w:rsid w:val="00F25D64"/>
    <w:rsid w:val="00F31344"/>
    <w:rsid w:val="00F31E0F"/>
    <w:rsid w:val="00F31E21"/>
    <w:rsid w:val="00F33072"/>
    <w:rsid w:val="00F339B1"/>
    <w:rsid w:val="00F45341"/>
    <w:rsid w:val="00F53F45"/>
    <w:rsid w:val="00F5655A"/>
    <w:rsid w:val="00F60791"/>
    <w:rsid w:val="00F63DA7"/>
    <w:rsid w:val="00F65D2E"/>
    <w:rsid w:val="00F74D36"/>
    <w:rsid w:val="00F75BB2"/>
    <w:rsid w:val="00F81849"/>
    <w:rsid w:val="00F81902"/>
    <w:rsid w:val="00F828E9"/>
    <w:rsid w:val="00F848B1"/>
    <w:rsid w:val="00F92796"/>
    <w:rsid w:val="00F92D5F"/>
    <w:rsid w:val="00F92DD4"/>
    <w:rsid w:val="00F95AAB"/>
    <w:rsid w:val="00F9732F"/>
    <w:rsid w:val="00FB6324"/>
    <w:rsid w:val="00FB7B9C"/>
    <w:rsid w:val="00FC7E56"/>
    <w:rsid w:val="00FD10F6"/>
    <w:rsid w:val="00FE07C9"/>
    <w:rsid w:val="00FE1983"/>
    <w:rsid w:val="00FF08D0"/>
    <w:rsid w:val="00FF3034"/>
    <w:rsid w:val="00FF3EDD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1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B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99"/>
    <w:qFormat/>
    <w:rsid w:val="00B16B01"/>
    <w:pPr>
      <w:jc w:val="center"/>
    </w:pPr>
    <w:rPr>
      <w:sz w:val="28"/>
      <w:szCs w:val="20"/>
      <w:lang w:val="ru-RU"/>
    </w:rPr>
  </w:style>
  <w:style w:type="character" w:customStyle="1" w:styleId="a5">
    <w:name w:val="Подзаголовок Знак"/>
    <w:basedOn w:val="a0"/>
    <w:link w:val="a4"/>
    <w:uiPriority w:val="99"/>
    <w:locked/>
    <w:rsid w:val="002972B0"/>
    <w:rPr>
      <w:rFonts w:ascii="Cambria" w:hAnsi="Cambria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rsid w:val="00025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72B0"/>
    <w:rPr>
      <w:rFonts w:cs="Times New Roman"/>
      <w:sz w:val="2"/>
      <w:lang w:val="uk-UA"/>
    </w:rPr>
  </w:style>
  <w:style w:type="character" w:styleId="a8">
    <w:name w:val="Strong"/>
    <w:basedOn w:val="a0"/>
    <w:uiPriority w:val="99"/>
    <w:qFormat/>
    <w:rsid w:val="004B7555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B7555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D13FEB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E4F63"/>
    <w:rPr>
      <w:rFonts w:cs="Times New Roman"/>
      <w:sz w:val="28"/>
      <w:lang w:val="uk-UA"/>
    </w:rPr>
  </w:style>
  <w:style w:type="paragraph" w:styleId="aa">
    <w:name w:val="Body Text"/>
    <w:basedOn w:val="a"/>
    <w:link w:val="ab"/>
    <w:uiPriority w:val="99"/>
    <w:rsid w:val="00A6563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6277DD"/>
    <w:rPr>
      <w:rFonts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AD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972B0"/>
    <w:rPr>
      <w:rFonts w:ascii="Courier New" w:hAnsi="Courier New" w:cs="Courier New"/>
      <w:sz w:val="20"/>
      <w:szCs w:val="20"/>
      <w:lang w:val="uk-UA"/>
    </w:rPr>
  </w:style>
  <w:style w:type="character" w:customStyle="1" w:styleId="rvts0">
    <w:name w:val="rvts0"/>
    <w:basedOn w:val="a0"/>
    <w:rsid w:val="008220A8"/>
    <w:rPr>
      <w:rFonts w:cs="Times New Roman"/>
    </w:rPr>
  </w:style>
  <w:style w:type="paragraph" w:styleId="ac">
    <w:name w:val="List Paragraph"/>
    <w:basedOn w:val="a"/>
    <w:uiPriority w:val="34"/>
    <w:qFormat/>
    <w:rsid w:val="00B51336"/>
    <w:pPr>
      <w:ind w:left="720"/>
      <w:contextualSpacing/>
    </w:pPr>
  </w:style>
  <w:style w:type="paragraph" w:styleId="ad">
    <w:name w:val="Normal (Web)"/>
    <w:basedOn w:val="a"/>
    <w:uiPriority w:val="99"/>
    <w:rsid w:val="00DD2AB2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DD2AB2"/>
    <w:rPr>
      <w:rFonts w:cs="Times New Roman"/>
    </w:rPr>
  </w:style>
  <w:style w:type="paragraph" w:customStyle="1" w:styleId="rvps2">
    <w:name w:val="rvps2"/>
    <w:basedOn w:val="a"/>
    <w:uiPriority w:val="99"/>
    <w:rsid w:val="00DD2AB2"/>
    <w:pPr>
      <w:spacing w:before="100" w:beforeAutospacing="1" w:after="100" w:afterAutospacing="1"/>
    </w:pPr>
    <w:rPr>
      <w:lang w:val="ru-RU"/>
    </w:rPr>
  </w:style>
  <w:style w:type="character" w:styleId="ae">
    <w:name w:val="Hyperlink"/>
    <w:basedOn w:val="a0"/>
    <w:uiPriority w:val="99"/>
    <w:rsid w:val="00DD2AB2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DD2AB2"/>
    <w:pPr>
      <w:spacing w:before="100" w:beforeAutospacing="1" w:after="100" w:afterAutospacing="1"/>
    </w:pPr>
    <w:rPr>
      <w:lang w:eastAsia="uk-UA"/>
    </w:rPr>
  </w:style>
  <w:style w:type="character" w:customStyle="1" w:styleId="rvts6">
    <w:name w:val="rvts6"/>
    <w:basedOn w:val="a0"/>
    <w:rsid w:val="00842EBB"/>
  </w:style>
  <w:style w:type="character" w:customStyle="1" w:styleId="21">
    <w:name w:val="Основной текст (2)_"/>
    <w:basedOn w:val="a0"/>
    <w:link w:val="22"/>
    <w:rsid w:val="008749B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49B2"/>
    <w:pPr>
      <w:widowControl w:val="0"/>
      <w:shd w:val="clear" w:color="auto" w:fill="FFFFFF"/>
      <w:spacing w:after="180" w:line="240" w:lineRule="atLeast"/>
    </w:pPr>
    <w:rPr>
      <w:sz w:val="28"/>
      <w:szCs w:val="28"/>
      <w:lang w:val="ru-RU"/>
    </w:rPr>
  </w:style>
  <w:style w:type="paragraph" w:customStyle="1" w:styleId="af">
    <w:name w:val="Нормальний текст"/>
    <w:basedOn w:val="a"/>
    <w:uiPriority w:val="99"/>
    <w:rsid w:val="006F5B45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f0">
    <w:name w:val="FollowedHyperlink"/>
    <w:basedOn w:val="a0"/>
    <w:uiPriority w:val="99"/>
    <w:semiHidden/>
    <w:unhideWhenUsed/>
    <w:rsid w:val="00110555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45C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5CB9"/>
    <w:rPr>
      <w:sz w:val="24"/>
      <w:szCs w:val="24"/>
      <w:lang w:val="uk-UA"/>
    </w:rPr>
  </w:style>
  <w:style w:type="paragraph" w:styleId="af3">
    <w:name w:val="footer"/>
    <w:basedOn w:val="a"/>
    <w:link w:val="af4"/>
    <w:uiPriority w:val="99"/>
    <w:semiHidden/>
    <w:unhideWhenUsed/>
    <w:rsid w:val="00C45C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45CB9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1</dc:creator>
  <cp:keywords/>
  <dc:description/>
  <cp:lastModifiedBy>Admin</cp:lastModifiedBy>
  <cp:revision>3</cp:revision>
  <cp:lastPrinted>2017-04-06T14:35:00Z</cp:lastPrinted>
  <dcterms:created xsi:type="dcterms:W3CDTF">2017-05-15T14:17:00Z</dcterms:created>
  <dcterms:modified xsi:type="dcterms:W3CDTF">2017-05-16T06:16:00Z</dcterms:modified>
</cp:coreProperties>
</file>